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E0260" w14:textId="6488BDAF" w:rsidR="003770B6" w:rsidRPr="00386560" w:rsidRDefault="00505098" w:rsidP="00970C6A">
      <w:pPr>
        <w:pStyle w:val="Title"/>
        <w:rPr>
          <w:rFonts w:hint="eastAsia"/>
          <w:lang w:val="en-GB"/>
        </w:rPr>
      </w:pPr>
      <w:r w:rsidRPr="00386560">
        <w:rPr>
          <w:lang w:val="en-GB"/>
        </w:rPr>
        <w:t xml:space="preserve">Children’s English Library </w:t>
      </w:r>
      <w:proofErr w:type="spellStart"/>
      <w:r w:rsidRPr="00386560">
        <w:rPr>
          <w:lang w:val="en-GB"/>
        </w:rPr>
        <w:t>e.V.</w:t>
      </w:r>
      <w:proofErr w:type="spellEnd"/>
      <w:r w:rsidRPr="00386560">
        <w:rPr>
          <w:lang w:val="en-GB"/>
        </w:rPr>
        <w:t xml:space="preserve"> </w:t>
      </w:r>
      <w:proofErr w:type="spellStart"/>
      <w:r w:rsidRPr="00386560">
        <w:rPr>
          <w:lang w:val="en-GB"/>
        </w:rPr>
        <w:t>Satzung</w:t>
      </w:r>
      <w:proofErr w:type="spellEnd"/>
    </w:p>
    <w:p w14:paraId="046DEFF9" w14:textId="597749C9" w:rsidR="003770B6" w:rsidRPr="004576D5" w:rsidRDefault="00505098" w:rsidP="00970C6A">
      <w:pPr>
        <w:pStyle w:val="Heading1"/>
        <w:rPr>
          <w:rFonts w:hint="eastAsia"/>
        </w:rPr>
      </w:pPr>
      <w:r w:rsidRPr="004576D5">
        <w:t>Der Verein</w:t>
      </w:r>
    </w:p>
    <w:p w14:paraId="089BE7CC" w14:textId="10D199DF" w:rsidR="003770B6" w:rsidRPr="004576D5" w:rsidRDefault="00505098">
      <w:r w:rsidRPr="004576D5">
        <w:t xml:space="preserve">Der </w:t>
      </w:r>
      <w:r w:rsidR="00970C6A" w:rsidRPr="004576D5">
        <w:t>„</w:t>
      </w:r>
      <w:proofErr w:type="spellStart"/>
      <w:r w:rsidRPr="004576D5">
        <w:t>Children’s</w:t>
      </w:r>
      <w:proofErr w:type="spellEnd"/>
      <w:r w:rsidRPr="004576D5">
        <w:t xml:space="preserve"> English Library e.V.“ mit Sitz in Stuttgart verfolgt — ausschließlich und unmittelbar -— </w:t>
      </w:r>
      <w:r w:rsidR="00970C6A" w:rsidRPr="004576D5">
        <w:t>gemeinnützige</w:t>
      </w:r>
      <w:r w:rsidRPr="004576D5">
        <w:t xml:space="preserve"> Zwecke im. Sinne des Abschnitts “</w:t>
      </w:r>
      <w:r w:rsidR="00970C6A" w:rsidRPr="004576D5">
        <w:t>steuerbegünstigte</w:t>
      </w:r>
      <w:r w:rsidRPr="004576D5">
        <w:t xml:space="preserve"> Zwecke" der Abgabenordnung.</w:t>
      </w:r>
    </w:p>
    <w:p w14:paraId="60182365" w14:textId="70B487B8" w:rsidR="003770B6" w:rsidRPr="004576D5" w:rsidRDefault="00505098" w:rsidP="00970C6A">
      <w:pPr>
        <w:pStyle w:val="Heading1"/>
        <w:rPr>
          <w:rFonts w:hint="eastAsia"/>
        </w:rPr>
      </w:pPr>
      <w:r w:rsidRPr="004576D5">
        <w:t>Zweck des Vereins</w:t>
      </w:r>
    </w:p>
    <w:p w14:paraId="22996567" w14:textId="090C07C1" w:rsidR="004E4ABE" w:rsidRPr="004576D5" w:rsidRDefault="00505098" w:rsidP="004E4ABE">
      <w:pPr>
        <w:pStyle w:val="Subparagraph"/>
        <w:rPr>
          <w:rFonts w:hint="eastAsia"/>
        </w:rPr>
      </w:pPr>
      <w:r w:rsidRPr="004576D5">
        <w:t xml:space="preserve">Zweck des Vereins ist, die Bildung und das </w:t>
      </w:r>
      <w:r w:rsidR="00386560" w:rsidRPr="004576D5">
        <w:t>Kulturbewusst se</w:t>
      </w:r>
      <w:r w:rsidR="00386560" w:rsidRPr="004576D5">
        <w:rPr>
          <w:rFonts w:hint="eastAsia"/>
        </w:rPr>
        <w:t>in</w:t>
      </w:r>
      <w:r w:rsidRPr="004576D5">
        <w:t xml:space="preserve"> von Kindern durch Nutzung der englischen Sprache zu fördern. Um den Vereinszweck zu</w:t>
      </w:r>
      <w:r w:rsidR="004E4ABE" w:rsidRPr="004576D5">
        <w:t xml:space="preserve"> </w:t>
      </w:r>
      <w:r w:rsidRPr="004576D5">
        <w:t xml:space="preserve">erreichen, </w:t>
      </w:r>
      <w:r w:rsidR="004E4ABE" w:rsidRPr="004576D5">
        <w:t>gründet</w:t>
      </w:r>
      <w:r w:rsidRPr="004576D5">
        <w:t xml:space="preserve"> und betreibt der Verein eine</w:t>
      </w:r>
      <w:r w:rsidR="004E4ABE" w:rsidRPr="004576D5">
        <w:t xml:space="preserve"> </w:t>
      </w:r>
      <w:r w:rsidRPr="004576D5">
        <w:t>internationale,</w:t>
      </w:r>
      <w:r w:rsidR="004E4ABE" w:rsidRPr="004576D5">
        <w:t xml:space="preserve"> </w:t>
      </w:r>
      <w:r w:rsidRPr="004576D5">
        <w:t xml:space="preserve">englischsprachige Bibliothek </w:t>
      </w:r>
      <w:r w:rsidR="004E4ABE" w:rsidRPr="004576D5">
        <w:t>für</w:t>
      </w:r>
      <w:r w:rsidRPr="004576D5">
        <w:t xml:space="preserve"> Kinder, welche </w:t>
      </w:r>
      <w:r w:rsidR="004E4ABE" w:rsidRPr="004576D5">
        <w:t>zusätzlich</w:t>
      </w:r>
      <w:r w:rsidRPr="004576D5">
        <w:t xml:space="preserve"> zum normalen</w:t>
      </w:r>
      <w:r w:rsidR="004E4ABE" w:rsidRPr="004576D5">
        <w:t xml:space="preserve"> </w:t>
      </w:r>
      <w:r w:rsidRPr="004576D5">
        <w:t xml:space="preserve">Buchereidienst englischsprachige bildende </w:t>
      </w:r>
      <w:r w:rsidR="004E4ABE" w:rsidRPr="004576D5">
        <w:t>Aktivitäten</w:t>
      </w:r>
      <w:r w:rsidRPr="004576D5">
        <w:t xml:space="preserve"> </w:t>
      </w:r>
      <w:r w:rsidR="004E4ABE" w:rsidRPr="004576D5">
        <w:t>für</w:t>
      </w:r>
      <w:r w:rsidRPr="004576D5">
        <w:t xml:space="preserve"> Kinder anbietet.</w:t>
      </w:r>
    </w:p>
    <w:p w14:paraId="0D59ECE6" w14:textId="3B0876F2" w:rsidR="004E4ABE" w:rsidRPr="004576D5" w:rsidRDefault="00505098" w:rsidP="004E4ABE">
      <w:pPr>
        <w:pStyle w:val="Subparagraph"/>
        <w:rPr>
          <w:rFonts w:hint="eastAsia"/>
        </w:rPr>
      </w:pPr>
      <w:r w:rsidRPr="00386560">
        <w:t xml:space="preserve">Der Verein ist selbstlos </w:t>
      </w:r>
      <w:r w:rsidR="004E4ABE" w:rsidRPr="00386560">
        <w:t>tätig</w:t>
      </w:r>
      <w:r w:rsidRPr="00386560">
        <w:t>; er verfolgt</w:t>
      </w:r>
      <w:r w:rsidRPr="004576D5">
        <w:t xml:space="preserve"> nicht</w:t>
      </w:r>
      <w:r w:rsidR="004E4ABE" w:rsidRPr="004576D5">
        <w:t xml:space="preserve"> </w:t>
      </w:r>
      <w:r w:rsidRPr="004576D5">
        <w:t>in erster Linie</w:t>
      </w:r>
      <w:r w:rsidR="004E4ABE" w:rsidRPr="004576D5">
        <w:t xml:space="preserve"> eigenwirtschaftliche Zwecke.</w:t>
      </w:r>
    </w:p>
    <w:p w14:paraId="02AC1BDA" w14:textId="0C688C5D" w:rsidR="004E4ABE" w:rsidRPr="004576D5" w:rsidRDefault="00505098" w:rsidP="004E4ABE">
      <w:pPr>
        <w:pStyle w:val="Subparagraph"/>
        <w:rPr>
          <w:rFonts w:hint="eastAsia"/>
        </w:rPr>
      </w:pPr>
      <w:r w:rsidRPr="004576D5">
        <w:t xml:space="preserve">Mittel des Vereins </w:t>
      </w:r>
      <w:r w:rsidR="004E4ABE" w:rsidRPr="004576D5">
        <w:t>dürfen</w:t>
      </w:r>
      <w:r w:rsidRPr="004576D5">
        <w:t xml:space="preserve"> nur </w:t>
      </w:r>
      <w:r w:rsidR="004E4ABE" w:rsidRPr="004576D5">
        <w:t>für</w:t>
      </w:r>
      <w:r w:rsidRPr="004576D5">
        <w:t xml:space="preserve"> die </w:t>
      </w:r>
      <w:r w:rsidR="004E4ABE" w:rsidRPr="004576D5">
        <w:t>satzungsmäßigen</w:t>
      </w:r>
      <w:r w:rsidRPr="004576D5">
        <w:t xml:space="preserve"> Zwecke verwendet</w:t>
      </w:r>
      <w:r w:rsidR="004E4ABE" w:rsidRPr="004576D5">
        <w:t xml:space="preserve"> </w:t>
      </w:r>
      <w:r w:rsidRPr="004576D5">
        <w:t>werden. Die Mitglieder erhalten keine Zuwendungen aus Mitteln des</w:t>
      </w:r>
      <w:r w:rsidR="004E4ABE" w:rsidRPr="004576D5">
        <w:t xml:space="preserve"> </w:t>
      </w:r>
      <w:r w:rsidRPr="004576D5">
        <w:t>Vereins.</w:t>
      </w:r>
      <w:r w:rsidR="004E4ABE" w:rsidRPr="004576D5">
        <w:t xml:space="preserve">  </w:t>
      </w:r>
    </w:p>
    <w:p w14:paraId="1C5B57D9" w14:textId="27F07F56" w:rsidR="004E4ABE" w:rsidRPr="004576D5" w:rsidRDefault="00505098" w:rsidP="004E4ABE">
      <w:pPr>
        <w:pStyle w:val="Subparagraph"/>
        <w:rPr>
          <w:rFonts w:hint="eastAsia"/>
        </w:rPr>
      </w:pPr>
      <w:r w:rsidRPr="004576D5">
        <w:t xml:space="preserve">Es darf keine Person durch Ausgaben, die dem Zweck der </w:t>
      </w:r>
      <w:r w:rsidR="004E4ABE" w:rsidRPr="004576D5">
        <w:t xml:space="preserve">Körperschaft </w:t>
      </w:r>
      <w:r w:rsidRPr="004576D5">
        <w:t xml:space="preserve">fremd sind, oder durch </w:t>
      </w:r>
      <w:r w:rsidR="004E4ABE" w:rsidRPr="004576D5">
        <w:t>unverhältnismäßig</w:t>
      </w:r>
      <w:r w:rsidRPr="004576D5">
        <w:t xml:space="preserve"> hohe Verg</w:t>
      </w:r>
      <w:r w:rsidR="004E4ABE" w:rsidRPr="004576D5">
        <w:t>ü</w:t>
      </w:r>
      <w:r w:rsidRPr="004576D5">
        <w:t>tungen beg</w:t>
      </w:r>
      <w:r w:rsidR="004E4ABE" w:rsidRPr="004576D5">
        <w:t>ü</w:t>
      </w:r>
      <w:r w:rsidRPr="004576D5">
        <w:t>nstigt</w:t>
      </w:r>
      <w:r w:rsidR="004E4ABE" w:rsidRPr="004576D5">
        <w:t xml:space="preserve"> </w:t>
      </w:r>
      <w:r w:rsidRPr="004576D5">
        <w:t>werden.</w:t>
      </w:r>
      <w:r w:rsidR="004E4ABE" w:rsidRPr="004576D5">
        <w:t xml:space="preserve">  </w:t>
      </w:r>
    </w:p>
    <w:p w14:paraId="50A4B2C9" w14:textId="343FA423" w:rsidR="004E4ABE" w:rsidRPr="004576D5" w:rsidRDefault="00505098" w:rsidP="004E4ABE">
      <w:pPr>
        <w:pStyle w:val="Subparagraph"/>
        <w:rPr>
          <w:rFonts w:hint="eastAsia"/>
        </w:rPr>
      </w:pPr>
      <w:r w:rsidRPr="004576D5">
        <w:t>Die vom Verein betriebene Bibliothek soll ihre Dienste auf einer</w:t>
      </w:r>
      <w:r w:rsidR="004E4ABE" w:rsidRPr="004576D5">
        <w:t xml:space="preserve"> </w:t>
      </w:r>
      <w:r w:rsidRPr="004576D5">
        <w:t xml:space="preserve">internationalen Grundlage vermitteln, die </w:t>
      </w:r>
      <w:r w:rsidR="004E4ABE" w:rsidRPr="004576D5">
        <w:t>für</w:t>
      </w:r>
      <w:r w:rsidRPr="004576D5">
        <w:t xml:space="preserve"> das Lernen der englischen</w:t>
      </w:r>
      <w:r w:rsidR="004E4ABE" w:rsidRPr="004576D5">
        <w:t xml:space="preserve"> </w:t>
      </w:r>
      <w:r w:rsidRPr="004576D5">
        <w:t>Sprache und das Kennenlernen der Kultur englischsprachiger Lander</w:t>
      </w:r>
      <w:r w:rsidR="004E4ABE" w:rsidRPr="004576D5">
        <w:t xml:space="preserve"> </w:t>
      </w:r>
      <w:r w:rsidRPr="004576D5">
        <w:t xml:space="preserve">relevant ist. Die Bibliothek verfolgt keinerlei politische oder </w:t>
      </w:r>
      <w:r w:rsidR="004E4ABE" w:rsidRPr="004576D5">
        <w:t>religiöse</w:t>
      </w:r>
      <w:r w:rsidRPr="004576D5">
        <w:t xml:space="preserve"> Ziele.</w:t>
      </w:r>
      <w:r w:rsidR="004E4ABE" w:rsidRPr="004576D5">
        <w:t xml:space="preserve"> </w:t>
      </w:r>
      <w:r w:rsidRPr="004576D5">
        <w:t>Es ist der Bibliothek nicht gestattet, politische Propaganda durchzufuhren,</w:t>
      </w:r>
      <w:r w:rsidR="004E4ABE" w:rsidRPr="004576D5">
        <w:t xml:space="preserve"> </w:t>
      </w:r>
      <w:r w:rsidRPr="004576D5">
        <w:t xml:space="preserve">oder auf politischer oder </w:t>
      </w:r>
      <w:r w:rsidR="004E4ABE" w:rsidRPr="004576D5">
        <w:t>religiöser</w:t>
      </w:r>
      <w:r w:rsidRPr="004576D5">
        <w:t xml:space="preserve"> Ebene Stellungnahmen abzugeben.</w:t>
      </w:r>
      <w:r w:rsidR="004E4ABE" w:rsidRPr="004576D5">
        <w:t xml:space="preserve">  </w:t>
      </w:r>
    </w:p>
    <w:p w14:paraId="2E5ADE6A" w14:textId="63DE5718" w:rsidR="004E4ABE" w:rsidRPr="004576D5" w:rsidRDefault="00505098" w:rsidP="004E4ABE">
      <w:pPr>
        <w:pStyle w:val="Subparagraph"/>
        <w:rPr>
          <w:rFonts w:hint="eastAsia"/>
        </w:rPr>
      </w:pPr>
      <w:r w:rsidRPr="004576D5">
        <w:t xml:space="preserve">Der Verein stellt der </w:t>
      </w:r>
      <w:r w:rsidR="004E4ABE" w:rsidRPr="004576D5">
        <w:t>ortsansässigen</w:t>
      </w:r>
      <w:r w:rsidRPr="004576D5">
        <w:t xml:space="preserve"> internationalen Bev</w:t>
      </w:r>
      <w:r w:rsidR="004E4ABE" w:rsidRPr="004576D5">
        <w:t>ö</w:t>
      </w:r>
      <w:r w:rsidRPr="004576D5">
        <w:t>lkerung eine</w:t>
      </w:r>
      <w:r w:rsidR="004E4ABE" w:rsidRPr="004576D5">
        <w:t xml:space="preserve"> unabhängige</w:t>
      </w:r>
      <w:r w:rsidRPr="004576D5">
        <w:t xml:space="preserve"> internationale Bibliothek in englischer Sprache zur </w:t>
      </w:r>
      <w:r w:rsidR="004E4ABE" w:rsidRPr="004576D5">
        <w:t>Verfügung</w:t>
      </w:r>
      <w:r w:rsidRPr="004576D5">
        <w:t>.</w:t>
      </w:r>
      <w:r w:rsidR="004E4ABE" w:rsidRPr="004576D5">
        <w:t xml:space="preserve"> </w:t>
      </w:r>
      <w:r w:rsidRPr="004576D5">
        <w:t>Mitglieder werden ungeachtet ihrer Rasse, ihres Glaubens und ihrer</w:t>
      </w:r>
      <w:r w:rsidR="004E4ABE" w:rsidRPr="004576D5">
        <w:t xml:space="preserve"> Nationalität</w:t>
      </w:r>
      <w:r w:rsidRPr="004576D5">
        <w:t xml:space="preserve"> nach Kriterien aufgenommen, die der Vorstand in</w:t>
      </w:r>
      <w:r w:rsidR="004E4ABE" w:rsidRPr="004576D5">
        <w:t xml:space="preserve"> Übereinstimmung</w:t>
      </w:r>
      <w:r w:rsidRPr="004576D5">
        <w:t xml:space="preserve"> mit den Vorschriften des Vereins festlegt. </w:t>
      </w:r>
    </w:p>
    <w:p w14:paraId="14C2B4F1" w14:textId="64871C70" w:rsidR="004E4ABE" w:rsidRPr="004576D5" w:rsidRDefault="00505098" w:rsidP="004E4ABE">
      <w:pPr>
        <w:pStyle w:val="Heading1"/>
        <w:rPr>
          <w:rFonts w:hint="eastAsia"/>
        </w:rPr>
      </w:pPr>
      <w:r w:rsidRPr="004576D5">
        <w:t>Mitglieder</w:t>
      </w:r>
      <w:r w:rsidR="004E4ABE" w:rsidRPr="004576D5">
        <w:t xml:space="preserve">  </w:t>
      </w:r>
    </w:p>
    <w:p w14:paraId="54472225" w14:textId="516C0102" w:rsidR="004E4ABE" w:rsidRPr="004576D5" w:rsidRDefault="00505098" w:rsidP="004E4ABE">
      <w:pPr>
        <w:pStyle w:val="Subparagraph"/>
        <w:rPr>
          <w:rFonts w:hint="eastAsia"/>
        </w:rPr>
      </w:pPr>
      <w:r w:rsidRPr="004576D5">
        <w:t xml:space="preserve">Der/die Sorgeberechtigte(n) eines Kindes/der Kinder, die die Bibliothek benutzen </w:t>
      </w:r>
      <w:r w:rsidR="004E4ABE" w:rsidRPr="004576D5">
        <w:t>möchten</w:t>
      </w:r>
      <w:r w:rsidRPr="004576D5">
        <w:t>,</w:t>
      </w:r>
      <w:r w:rsidR="004E4ABE" w:rsidRPr="004576D5">
        <w:t xml:space="preserve"> müssen</w:t>
      </w:r>
      <w:r w:rsidRPr="004576D5">
        <w:t xml:space="preserve"> dem</w:t>
      </w:r>
      <w:r w:rsidR="004E4ABE" w:rsidRPr="004576D5">
        <w:t xml:space="preserve"> </w:t>
      </w:r>
      <w:r w:rsidRPr="004576D5">
        <w:t>Vorstand</w:t>
      </w:r>
      <w:r w:rsidR="004E4ABE" w:rsidRPr="004576D5">
        <w:t xml:space="preserve"> </w:t>
      </w:r>
      <w:r w:rsidRPr="004576D5">
        <w:t>ein</w:t>
      </w:r>
      <w:r w:rsidR="004E4ABE" w:rsidRPr="004576D5">
        <w:t xml:space="preserve"> ausgefülltes</w:t>
      </w:r>
      <w:r w:rsidRPr="004576D5">
        <w:t xml:space="preserve"> und</w:t>
      </w:r>
      <w:r w:rsidR="004E4ABE" w:rsidRPr="004576D5">
        <w:t xml:space="preserve"> </w:t>
      </w:r>
      <w:r w:rsidRPr="004576D5">
        <w:t>unterzeichnetes Beitrittsformular abgeben und - sofern zutreffend - eine</w:t>
      </w:r>
      <w:r w:rsidR="004E4ABE" w:rsidRPr="004576D5">
        <w:t xml:space="preserve"> </w:t>
      </w:r>
      <w:r w:rsidRPr="004576D5">
        <w:t>entsprechende</w:t>
      </w:r>
      <w:r w:rsidR="004E4ABE" w:rsidRPr="004576D5">
        <w:t xml:space="preserve"> Gebühr </w:t>
      </w:r>
      <w:r w:rsidRPr="004576D5">
        <w:t>entrichten</w:t>
      </w:r>
      <w:r w:rsidR="004E4ABE" w:rsidRPr="004576D5">
        <w:t xml:space="preserve"> </w:t>
      </w:r>
      <w:r w:rsidRPr="004576D5">
        <w:t>(siehe</w:t>
      </w:r>
      <w:r w:rsidR="004E4ABE" w:rsidRPr="004576D5">
        <w:t xml:space="preserve"> </w:t>
      </w:r>
      <w:r w:rsidRPr="004576D5">
        <w:t>Absatz</w:t>
      </w:r>
      <w:r w:rsidR="004E4ABE" w:rsidRPr="004576D5">
        <w:t xml:space="preserve"> 3.3) </w:t>
      </w:r>
      <w:r w:rsidRPr="004576D5">
        <w:t>Unter</w:t>
      </w:r>
      <w:r w:rsidR="004E4ABE" w:rsidRPr="004576D5">
        <w:t xml:space="preserve"> Berücksichtigung</w:t>
      </w:r>
      <w:r w:rsidRPr="004576D5">
        <w:t xml:space="preserve"> des Absatzes </w:t>
      </w:r>
      <w:r w:rsidR="004E4ABE" w:rsidRPr="004576D5">
        <w:t>2.</w:t>
      </w:r>
      <w:r w:rsidRPr="004576D5">
        <w:t>6 hat der Vorstand das alleinige</w:t>
      </w:r>
      <w:r w:rsidR="004E4ABE" w:rsidRPr="004576D5">
        <w:t xml:space="preserve"> </w:t>
      </w:r>
      <w:r w:rsidRPr="004576D5">
        <w:t xml:space="preserve">Entscheidungsrecht, ob der Antragsteller in den Verein </w:t>
      </w:r>
      <w:r w:rsidRPr="004576D5">
        <w:lastRenderedPageBreak/>
        <w:t>aufgenommen wird.</w:t>
      </w:r>
      <w:r w:rsidR="004E4ABE" w:rsidRPr="004576D5">
        <w:t xml:space="preserve"> </w:t>
      </w:r>
      <w:r w:rsidRPr="004576D5">
        <w:t>Die Mitgliedschaft des Antragstellers erfolgt durch das Ausstellen einer mit</w:t>
      </w:r>
      <w:r w:rsidR="004E4ABE" w:rsidRPr="004576D5">
        <w:t xml:space="preserve"> </w:t>
      </w:r>
      <w:r w:rsidRPr="004576D5">
        <w:t>seinem Namen versehenen Mitgliedskarte.</w:t>
      </w:r>
      <w:r w:rsidR="004E4ABE" w:rsidRPr="004576D5">
        <w:t xml:space="preserve">  </w:t>
      </w:r>
    </w:p>
    <w:p w14:paraId="3197246B" w14:textId="261D1271" w:rsidR="004E4ABE" w:rsidRPr="004576D5" w:rsidRDefault="00505098" w:rsidP="004E4ABE">
      <w:pPr>
        <w:pStyle w:val="Subparagraph"/>
        <w:rPr>
          <w:rFonts w:hint="eastAsia"/>
        </w:rPr>
      </w:pPr>
      <w:r w:rsidRPr="004576D5">
        <w:t>Kinder, deren Sorgeberechtige(r) Mitglied(er) des Vereins sind (ist), sind</w:t>
      </w:r>
      <w:r w:rsidR="004E4ABE" w:rsidRPr="004576D5">
        <w:t xml:space="preserve"> </w:t>
      </w:r>
      <w:r w:rsidRPr="004576D5">
        <w:t>berechtigt, die Bibliothek unter Beachtung der vom Vorstand festgelegten</w:t>
      </w:r>
      <w:r w:rsidR="004E4ABE" w:rsidRPr="004576D5">
        <w:t xml:space="preserve"> </w:t>
      </w:r>
      <w:r w:rsidRPr="004576D5">
        <w:t>und von Zeit zu Zeit aktualisierten Vorschriften der Bibliothek zu benutzen.</w:t>
      </w:r>
      <w:r w:rsidR="004E4ABE" w:rsidRPr="004576D5">
        <w:t xml:space="preserve">  </w:t>
      </w:r>
    </w:p>
    <w:p w14:paraId="050F71D4" w14:textId="142E42FA" w:rsidR="004E4ABE" w:rsidRDefault="00505098" w:rsidP="004E4ABE">
      <w:pPr>
        <w:pStyle w:val="Subparagraph"/>
        <w:rPr>
          <w:rFonts w:hint="eastAsia"/>
        </w:rPr>
      </w:pPr>
      <w:r w:rsidRPr="004576D5">
        <w:t xml:space="preserve">Allen Mitgliedern wird eine </w:t>
      </w:r>
      <w:r w:rsidR="004576D5" w:rsidRPr="004576D5">
        <w:t>jährliche</w:t>
      </w:r>
      <w:r w:rsidRPr="004576D5">
        <w:t xml:space="preserve"> Mitgliedschaftsgeb</w:t>
      </w:r>
      <w:r w:rsidR="004576D5" w:rsidRPr="004576D5">
        <w:t>ü</w:t>
      </w:r>
      <w:r w:rsidRPr="004576D5">
        <w:t>hr in Rechnung</w:t>
      </w:r>
      <w:r w:rsidR="004E4ABE" w:rsidRPr="004576D5">
        <w:t xml:space="preserve"> </w:t>
      </w:r>
      <w:r w:rsidRPr="004576D5">
        <w:t xml:space="preserve">gestellt, deren </w:t>
      </w:r>
      <w:r w:rsidR="004576D5" w:rsidRPr="004576D5">
        <w:t>Höhe</w:t>
      </w:r>
      <w:r w:rsidRPr="004576D5">
        <w:t xml:space="preserve"> und </w:t>
      </w:r>
      <w:r w:rsidR="004576D5" w:rsidRPr="004576D5">
        <w:t>Fälligkeit</w:t>
      </w:r>
      <w:r w:rsidRPr="004576D5">
        <w:t xml:space="preserve"> vom Vorstand festzulegen ist. Der</w:t>
      </w:r>
      <w:r w:rsidR="004E4ABE" w:rsidRPr="004576D5">
        <w:t xml:space="preserve"> </w:t>
      </w:r>
      <w:r w:rsidRPr="004576D5">
        <w:t xml:space="preserve">Vorstand ist </w:t>
      </w:r>
      <w:r w:rsidR="004576D5" w:rsidRPr="004576D5">
        <w:t>ermächtigt</w:t>
      </w:r>
      <w:r w:rsidRPr="004576D5">
        <w:t xml:space="preserve">, die </w:t>
      </w:r>
      <w:r w:rsidR="004576D5" w:rsidRPr="004576D5">
        <w:t>Gebühr</w:t>
      </w:r>
      <w:r w:rsidRPr="004576D5">
        <w:t xml:space="preserve"> jederzeit zu </w:t>
      </w:r>
      <w:r w:rsidR="004576D5" w:rsidRPr="004576D5">
        <w:t>erhöhen</w:t>
      </w:r>
      <w:r w:rsidRPr="004576D5">
        <w:t xml:space="preserve"> oder zu senken.</w:t>
      </w:r>
      <w:r w:rsidR="004E4ABE" w:rsidRPr="004576D5">
        <w:t xml:space="preserve"> </w:t>
      </w:r>
      <w:r w:rsidRPr="004576D5">
        <w:t>Dies darf jedoch nicht mit ruckwirkender Geltung geschehen. Der Vorstand</w:t>
      </w:r>
      <w:r w:rsidR="004E4ABE" w:rsidRPr="004576D5">
        <w:t xml:space="preserve"> </w:t>
      </w:r>
      <w:r w:rsidRPr="004576D5">
        <w:t xml:space="preserve">kann </w:t>
      </w:r>
      <w:r w:rsidR="004576D5" w:rsidRPr="004576D5">
        <w:t>außerdem</w:t>
      </w:r>
      <w:r w:rsidRPr="004576D5">
        <w:t xml:space="preserve"> bestimmen, da ein bestimmtes Mitglied seine</w:t>
      </w:r>
      <w:r w:rsidR="004E4ABE" w:rsidRPr="004576D5">
        <w:t xml:space="preserve"> </w:t>
      </w:r>
      <w:r w:rsidRPr="004576D5">
        <w:t>Geb</w:t>
      </w:r>
      <w:r w:rsidR="004576D5" w:rsidRPr="004576D5">
        <w:t>ü</w:t>
      </w:r>
      <w:r w:rsidRPr="004576D5">
        <w:t>hrenverbindlichkeiten ganz oder teilweise durch etwaige, dem Verein</w:t>
      </w:r>
      <w:r w:rsidR="004E4ABE" w:rsidRPr="004576D5">
        <w:t xml:space="preserve"> </w:t>
      </w:r>
      <w:r w:rsidRPr="004576D5">
        <w:t xml:space="preserve">erbrachten Dienstleistungen </w:t>
      </w:r>
      <w:r w:rsidR="004576D5" w:rsidRPr="004576D5">
        <w:t>erfüllt</w:t>
      </w:r>
      <w:r w:rsidRPr="004576D5">
        <w:t xml:space="preserve"> hat (diese Regelung gilt ebenfalls </w:t>
      </w:r>
      <w:r w:rsidR="004E4ABE" w:rsidRPr="004576D5">
        <w:t xml:space="preserve">für </w:t>
      </w:r>
      <w:r w:rsidRPr="004576D5">
        <w:t>Vorstandsmitglieder).</w:t>
      </w:r>
      <w:r w:rsidR="004E4ABE" w:rsidRPr="004576D5">
        <w:t xml:space="preserve">  </w:t>
      </w:r>
    </w:p>
    <w:p w14:paraId="5FAFD836" w14:textId="17D26815" w:rsidR="00386560" w:rsidRPr="002F7A39" w:rsidRDefault="00386560" w:rsidP="004E4ABE">
      <w:pPr>
        <w:pStyle w:val="Subparagraph"/>
        <w:rPr>
          <w:rFonts w:hint="eastAsia"/>
          <w:highlight w:val="yellow"/>
        </w:rPr>
      </w:pPr>
      <w:r w:rsidRPr="002F7A39">
        <w:rPr>
          <w:highlight w:val="yellow"/>
        </w:rPr>
        <w:t>Die Mitglieder des Vereins haften nicht mir ihren Privatvermögen.</w:t>
      </w:r>
    </w:p>
    <w:p w14:paraId="1DE7056E" w14:textId="77777777" w:rsidR="004576D5" w:rsidRPr="004576D5" w:rsidRDefault="00505098" w:rsidP="004E4ABE">
      <w:pPr>
        <w:pStyle w:val="Subparagraph"/>
        <w:rPr>
          <w:rFonts w:hint="eastAsia"/>
        </w:rPr>
      </w:pPr>
      <w:r w:rsidRPr="004576D5">
        <w:t>Jedes Mitglied hat ein Stimmrecht. Die Mitgliedschaft ist nur mit Zustimmung</w:t>
      </w:r>
      <w:r w:rsidR="004E4ABE" w:rsidRPr="004576D5">
        <w:t xml:space="preserve"> </w:t>
      </w:r>
      <w:r w:rsidRPr="004576D5">
        <w:t xml:space="preserve">des Vorstandes </w:t>
      </w:r>
      <w:r w:rsidR="004576D5" w:rsidRPr="004576D5">
        <w:t>Übertragbar</w:t>
      </w:r>
      <w:r w:rsidRPr="004576D5">
        <w:t>.</w:t>
      </w:r>
      <w:r w:rsidR="004E4ABE" w:rsidRPr="004576D5">
        <w:t xml:space="preserve"> </w:t>
      </w:r>
    </w:p>
    <w:p w14:paraId="775329AB" w14:textId="0AA0F252" w:rsidR="004E4ABE" w:rsidRPr="004576D5" w:rsidRDefault="00505098" w:rsidP="004E4ABE">
      <w:pPr>
        <w:pStyle w:val="Subparagraph"/>
        <w:rPr>
          <w:rFonts w:hint="eastAsia"/>
        </w:rPr>
      </w:pPr>
      <w:r w:rsidRPr="004576D5">
        <w:t>Die Mitgliedschaft erlischt durch Tod, Austritt, Ausschlu</w:t>
      </w:r>
      <w:r w:rsidR="004576D5" w:rsidRPr="004576D5">
        <w:t>ss</w:t>
      </w:r>
      <w:r w:rsidRPr="004576D5">
        <w:t xml:space="preserve"> oder den Verlust</w:t>
      </w:r>
      <w:r w:rsidR="004E4ABE" w:rsidRPr="004576D5">
        <w:t xml:space="preserve"> </w:t>
      </w:r>
      <w:r w:rsidRPr="004576D5">
        <w:t xml:space="preserve">des Rechtes </w:t>
      </w:r>
      <w:proofErr w:type="gramStart"/>
      <w:r w:rsidR="004576D5" w:rsidRPr="004576D5">
        <w:t>gemäß</w:t>
      </w:r>
      <w:r w:rsidRPr="004576D5">
        <w:t xml:space="preserve"> der Vorschriften</w:t>
      </w:r>
      <w:proofErr w:type="gramEnd"/>
      <w:r w:rsidRPr="004576D5">
        <w:t xml:space="preserve"> der Bibliothek, diese zu benutzen. Das</w:t>
      </w:r>
      <w:r w:rsidR="004E4ABE" w:rsidRPr="004576D5">
        <w:t xml:space="preserve"> </w:t>
      </w:r>
      <w:r w:rsidR="004576D5" w:rsidRPr="004576D5">
        <w:t>Erlöschen</w:t>
      </w:r>
      <w:r w:rsidRPr="004576D5">
        <w:t xml:space="preserve"> der Mitgliedschaft wird wirksam </w:t>
      </w:r>
      <w:r w:rsidR="004576D5" w:rsidRPr="004576D5">
        <w:br/>
      </w:r>
      <w:r w:rsidRPr="004576D5">
        <w:t>(i) im Falle von Tod oder Austritt:</w:t>
      </w:r>
      <w:r w:rsidR="004E4ABE" w:rsidRPr="004576D5">
        <w:t xml:space="preserve"> </w:t>
      </w:r>
      <w:r w:rsidRPr="004576D5">
        <w:t xml:space="preserve">ab dem Ende der laufenden Zahlungsperiode </w:t>
      </w:r>
      <w:r w:rsidR="004576D5" w:rsidRPr="004576D5">
        <w:br/>
      </w:r>
      <w:r w:rsidRPr="004576D5">
        <w:t>(ii) im Falle eines Ausschlusses: mit sofortiger Wirkung ab</w:t>
      </w:r>
      <w:r w:rsidR="004E4ABE" w:rsidRPr="004576D5">
        <w:t xml:space="preserve"> </w:t>
      </w:r>
      <w:r w:rsidRPr="004576D5">
        <w:t>schriftlicher Ank</w:t>
      </w:r>
      <w:r w:rsidR="004576D5" w:rsidRPr="004576D5">
        <w:t>ü</w:t>
      </w:r>
      <w:r w:rsidRPr="004576D5">
        <w:t>ndigung des</w:t>
      </w:r>
      <w:r w:rsidR="004E4ABE" w:rsidRPr="004576D5">
        <w:t xml:space="preserve"> </w:t>
      </w:r>
      <w:r w:rsidRPr="004576D5">
        <w:t xml:space="preserve">Ausschlusses, und </w:t>
      </w:r>
      <w:r w:rsidR="004576D5" w:rsidRPr="004576D5">
        <w:br/>
      </w:r>
      <w:r w:rsidRPr="004576D5">
        <w:t>(iii) im Falle des Verlusts des Rechtes, die Bibliothek zu</w:t>
      </w:r>
      <w:r w:rsidR="004E4ABE" w:rsidRPr="004576D5">
        <w:t xml:space="preserve"> </w:t>
      </w:r>
      <w:r w:rsidRPr="004576D5">
        <w:t xml:space="preserve">benutzen, </w:t>
      </w:r>
      <w:r w:rsidR="004576D5" w:rsidRPr="004576D5">
        <w:t>außer</w:t>
      </w:r>
      <w:r w:rsidRPr="004576D5">
        <w:t xml:space="preserve"> in den von Ziffer (ii) gedeckten Fallen: ab Verlust dieses</w:t>
      </w:r>
      <w:r w:rsidR="004E4ABE" w:rsidRPr="004576D5">
        <w:t xml:space="preserve"> </w:t>
      </w:r>
      <w:r w:rsidRPr="004576D5">
        <w:t>Rechtes.</w:t>
      </w:r>
      <w:r w:rsidR="004E4ABE" w:rsidRPr="004576D5">
        <w:t xml:space="preserve">  </w:t>
      </w:r>
    </w:p>
    <w:p w14:paraId="02CDF206" w14:textId="77777777" w:rsidR="004576D5" w:rsidRPr="004576D5" w:rsidRDefault="00505098" w:rsidP="004576D5">
      <w:pPr>
        <w:pStyle w:val="Subparagraph"/>
        <w:rPr>
          <w:rFonts w:hint="eastAsia"/>
        </w:rPr>
      </w:pPr>
      <w:r w:rsidRPr="004576D5">
        <w:t xml:space="preserve">Die </w:t>
      </w:r>
      <w:r w:rsidR="004576D5" w:rsidRPr="004576D5">
        <w:t>Austrittserklärung</w:t>
      </w:r>
      <w:r w:rsidRPr="004576D5">
        <w:t xml:space="preserve"> eines Mitglieds mu</w:t>
      </w:r>
      <w:r w:rsidR="004576D5" w:rsidRPr="004576D5">
        <w:t>ss</w:t>
      </w:r>
      <w:r w:rsidRPr="004576D5">
        <w:t xml:space="preserve"> in schriftlicher Form beim</w:t>
      </w:r>
      <w:r w:rsidR="004E4ABE" w:rsidRPr="004576D5">
        <w:t xml:space="preserve"> </w:t>
      </w:r>
      <w:r w:rsidRPr="004576D5">
        <w:t>Vorstand eingehen.</w:t>
      </w:r>
      <w:r w:rsidR="004E4ABE" w:rsidRPr="004576D5">
        <w:t xml:space="preserve"> </w:t>
      </w:r>
    </w:p>
    <w:p w14:paraId="0C5D39E5" w14:textId="173D2004" w:rsidR="004576D5" w:rsidRPr="004576D5" w:rsidRDefault="00505098" w:rsidP="004576D5">
      <w:pPr>
        <w:pStyle w:val="Subparagraph"/>
        <w:rPr>
          <w:rFonts w:hint="eastAsia"/>
        </w:rPr>
      </w:pPr>
      <w:r w:rsidRPr="004576D5">
        <w:t xml:space="preserve">Durch </w:t>
      </w:r>
      <w:r w:rsidR="004576D5" w:rsidRPr="004576D5">
        <w:t>Beschlus</w:t>
      </w:r>
      <w:r w:rsidR="004576D5" w:rsidRPr="004576D5">
        <w:rPr>
          <w:rFonts w:hint="eastAsia"/>
        </w:rPr>
        <w:t>s</w:t>
      </w:r>
      <w:r w:rsidRPr="004576D5">
        <w:t xml:space="preserve"> des Vorstandes kann ein Vereinsmitglied ausgeschlossen</w:t>
      </w:r>
      <w:r w:rsidR="004E4ABE" w:rsidRPr="004576D5">
        <w:t xml:space="preserve"> </w:t>
      </w:r>
      <w:r w:rsidRPr="004576D5">
        <w:t>werden, wenn:</w:t>
      </w:r>
      <w:r w:rsidR="004E4ABE" w:rsidRPr="004576D5">
        <w:t xml:space="preserve"> </w:t>
      </w:r>
      <w:r w:rsidRPr="004576D5">
        <w:t xml:space="preserve">das Mitglied bzw. sein(e) Kind(er) oder andere Kinder, </w:t>
      </w:r>
      <w:r w:rsidR="004E4ABE" w:rsidRPr="004576D5">
        <w:t>für</w:t>
      </w:r>
      <w:r w:rsidRPr="004576D5">
        <w:t xml:space="preserve"> die das Mitglied</w:t>
      </w:r>
      <w:r w:rsidR="004E4ABE" w:rsidRPr="004576D5">
        <w:t xml:space="preserve"> </w:t>
      </w:r>
      <w:r w:rsidRPr="004576D5">
        <w:t>das Sorgerecht hat:</w:t>
      </w:r>
      <w:r w:rsidR="004E4ABE" w:rsidRPr="004576D5">
        <w:t xml:space="preserve"> </w:t>
      </w:r>
      <w:r w:rsidR="004576D5" w:rsidRPr="004576D5">
        <w:br/>
      </w:r>
      <w:r w:rsidRPr="004576D5">
        <w:t>(a) (</w:t>
      </w:r>
      <w:r w:rsidR="004576D5" w:rsidRPr="004576D5">
        <w:t>I</w:t>
      </w:r>
      <w:r w:rsidRPr="004576D5">
        <w:t xml:space="preserve">) die </w:t>
      </w:r>
      <w:r w:rsidR="004576D5" w:rsidRPr="004576D5">
        <w:t>Räumlichkeiten</w:t>
      </w:r>
      <w:r w:rsidRPr="004576D5">
        <w:t xml:space="preserve"> oder den Inhalt der Bibliothek bzw. andere Verm</w:t>
      </w:r>
      <w:r w:rsidR="004576D5" w:rsidRPr="004576D5">
        <w:t>ö</w:t>
      </w:r>
      <w:r w:rsidRPr="004576D5">
        <w:t>gensgegenst</w:t>
      </w:r>
      <w:r w:rsidR="004576D5" w:rsidRPr="004576D5">
        <w:t>ä</w:t>
      </w:r>
      <w:r w:rsidRPr="004576D5">
        <w:t>nde des Vereins oder die dem Vermieter der Bibliothek</w:t>
      </w:r>
      <w:r w:rsidR="004E4ABE" w:rsidRPr="004576D5">
        <w:t xml:space="preserve"> </w:t>
      </w:r>
      <w:r w:rsidR="004576D5" w:rsidRPr="004576D5">
        <w:t>gehörenden</w:t>
      </w:r>
      <w:r w:rsidRPr="004576D5">
        <w:t xml:space="preserve"> oder von diesem vermieteten </w:t>
      </w:r>
      <w:r w:rsidR="004576D5" w:rsidRPr="004576D5">
        <w:t>Räumlichkeiten</w:t>
      </w:r>
      <w:r w:rsidRPr="004576D5">
        <w:t xml:space="preserve"> oder deren</w:t>
      </w:r>
      <w:r w:rsidR="004E4ABE" w:rsidRPr="004576D5">
        <w:t xml:space="preserve"> </w:t>
      </w:r>
      <w:r w:rsidRPr="004576D5">
        <w:t xml:space="preserve">Inhalt sowie andere </w:t>
      </w:r>
      <w:r w:rsidR="004576D5" w:rsidRPr="004576D5">
        <w:t>Vermögensgegenstände</w:t>
      </w:r>
      <w:r w:rsidRPr="004576D5">
        <w:t xml:space="preserve"> des Vermieters bzw.</w:t>
      </w:r>
      <w:r w:rsidR="004E4ABE" w:rsidRPr="004576D5">
        <w:t xml:space="preserve"> </w:t>
      </w:r>
      <w:r w:rsidRPr="004576D5">
        <w:t xml:space="preserve">dessen Mieter - wie zutreffend - </w:t>
      </w:r>
      <w:r w:rsidR="004576D5" w:rsidRPr="004576D5">
        <w:t>beschädigt</w:t>
      </w:r>
      <w:r w:rsidRPr="004576D5">
        <w:t>; und/oder</w:t>
      </w:r>
      <w:r w:rsidR="004E4ABE" w:rsidRPr="004576D5">
        <w:t xml:space="preserve"> </w:t>
      </w:r>
      <w:r w:rsidR="004576D5" w:rsidRPr="004576D5">
        <w:br/>
      </w:r>
      <w:r w:rsidRPr="004576D5">
        <w:t>(Il) den Frieden der Bibliothek wiederholt und/oder auf unzumutbare Art und</w:t>
      </w:r>
      <w:r w:rsidR="004E4ABE" w:rsidRPr="004576D5">
        <w:t xml:space="preserve"> </w:t>
      </w:r>
      <w:r w:rsidRPr="004576D5">
        <w:t xml:space="preserve">Weise </w:t>
      </w:r>
      <w:r w:rsidR="00F200A2" w:rsidRPr="004576D5">
        <w:t>st</w:t>
      </w:r>
      <w:r w:rsidR="00F200A2">
        <w:t>ö</w:t>
      </w:r>
      <w:r w:rsidR="00F200A2" w:rsidRPr="004576D5">
        <w:t>rt</w:t>
      </w:r>
      <w:r w:rsidRPr="004576D5">
        <w:t>; und</w:t>
      </w:r>
      <w:r w:rsidR="004E4ABE" w:rsidRPr="004576D5">
        <w:t xml:space="preserve">  </w:t>
      </w:r>
      <w:r w:rsidR="004576D5" w:rsidRPr="004576D5">
        <w:br/>
      </w:r>
      <w:r w:rsidRPr="004576D5">
        <w:t>(b) die Aufforderung, die verursachten Schaden zu bezahlen bzw. das</w:t>
      </w:r>
      <w:r w:rsidR="004E4ABE" w:rsidRPr="004576D5">
        <w:t xml:space="preserve"> </w:t>
      </w:r>
      <w:r w:rsidR="00F200A2" w:rsidRPr="004576D5">
        <w:t>st</w:t>
      </w:r>
      <w:r w:rsidR="00F200A2">
        <w:t>ö</w:t>
      </w:r>
      <w:r w:rsidR="00F200A2" w:rsidRPr="004576D5">
        <w:t xml:space="preserve">rende </w:t>
      </w:r>
      <w:r w:rsidRPr="004576D5">
        <w:t>Verhalten zu unterlassen, nicht beachtet.</w:t>
      </w:r>
      <w:r w:rsidR="004E4ABE" w:rsidRPr="004576D5">
        <w:t xml:space="preserve"> </w:t>
      </w:r>
      <w:r w:rsidR="004576D5" w:rsidRPr="004576D5">
        <w:br/>
      </w:r>
      <w:r w:rsidRPr="004576D5">
        <w:t>Der Beschlu</w:t>
      </w:r>
      <w:r w:rsidR="004576D5" w:rsidRPr="004576D5">
        <w:t>ss</w:t>
      </w:r>
      <w:r w:rsidRPr="004576D5">
        <w:t xml:space="preserve"> des Vorstandes </w:t>
      </w:r>
      <w:r w:rsidR="004576D5" w:rsidRPr="004576D5">
        <w:t>über</w:t>
      </w:r>
      <w:r w:rsidRPr="004576D5">
        <w:t xml:space="preserve"> den Ausschlu</w:t>
      </w:r>
      <w:r w:rsidR="004576D5" w:rsidRPr="004576D5">
        <w:t>ss</w:t>
      </w:r>
      <w:r w:rsidRPr="004576D5">
        <w:t xml:space="preserve"> eines Mitglieds ist dem</w:t>
      </w:r>
      <w:r w:rsidR="004E4ABE" w:rsidRPr="004576D5">
        <w:t xml:space="preserve"> </w:t>
      </w:r>
      <w:r w:rsidRPr="004576D5">
        <w:t>Mitglied schriftlich mitzuteilen. Die Mitgliedschaft ist in diesem Fall mit</w:t>
      </w:r>
      <w:r w:rsidR="004E4ABE" w:rsidRPr="004576D5">
        <w:t xml:space="preserve"> </w:t>
      </w:r>
      <w:r w:rsidRPr="004576D5">
        <w:t>sofortiger Wirkung aufgehoben und das Mitglied verliert sein Recht, die</w:t>
      </w:r>
      <w:r w:rsidR="004E4ABE" w:rsidRPr="004576D5">
        <w:t xml:space="preserve"> </w:t>
      </w:r>
      <w:r w:rsidRPr="004576D5">
        <w:t>Bibliothek zu besuchen bzw. deren Einrichtungen zu benutzen.</w:t>
      </w:r>
      <w:r w:rsidR="004E4ABE" w:rsidRPr="004576D5">
        <w:t xml:space="preserve"> </w:t>
      </w:r>
    </w:p>
    <w:p w14:paraId="34A22BAB" w14:textId="1CD00653" w:rsidR="004576D5" w:rsidRPr="004576D5" w:rsidRDefault="00505098" w:rsidP="004576D5">
      <w:pPr>
        <w:pStyle w:val="Heading1"/>
        <w:rPr>
          <w:rFonts w:hint="eastAsia"/>
        </w:rPr>
      </w:pPr>
      <w:r w:rsidRPr="004576D5">
        <w:t>Mitgliederversammlungen</w:t>
      </w:r>
      <w:r w:rsidR="004E4ABE" w:rsidRPr="004576D5">
        <w:t xml:space="preserve"> </w:t>
      </w:r>
    </w:p>
    <w:p w14:paraId="2B50FB43" w14:textId="0AAA394F" w:rsidR="004E4ABE" w:rsidRPr="004576D5" w:rsidRDefault="00505098" w:rsidP="004576D5">
      <w:pPr>
        <w:pStyle w:val="Subparagraph"/>
        <w:rPr>
          <w:rFonts w:hint="eastAsia"/>
        </w:rPr>
      </w:pPr>
      <w:r w:rsidRPr="004576D5">
        <w:t>Einmal im Jahr wird eine ordentliche Mitgliederversammlung abgehalten.</w:t>
      </w:r>
      <w:r w:rsidR="004E4ABE" w:rsidRPr="004576D5">
        <w:t xml:space="preserve"> </w:t>
      </w:r>
      <w:r w:rsidRPr="004576D5">
        <w:t>Eine Einladung zu dieser Versammlung erfolgt durch Aushang, der samt</w:t>
      </w:r>
      <w:r w:rsidR="004E4ABE" w:rsidRPr="004576D5">
        <w:t xml:space="preserve"> </w:t>
      </w:r>
      <w:r w:rsidRPr="004576D5">
        <w:t xml:space="preserve">Tagesordnung </w:t>
      </w:r>
      <w:r w:rsidRPr="004576D5">
        <w:lastRenderedPageBreak/>
        <w:t>mindestens [drei] Wochen vor der Mitgliederversammlung in</w:t>
      </w:r>
      <w:r w:rsidR="004E4ABE" w:rsidRPr="004576D5">
        <w:t xml:space="preserve"> </w:t>
      </w:r>
      <w:r w:rsidRPr="004576D5">
        <w:t xml:space="preserve">der Bibliothek </w:t>
      </w:r>
      <w:r w:rsidR="004576D5" w:rsidRPr="004576D5">
        <w:t>auszuhängen</w:t>
      </w:r>
      <w:r w:rsidRPr="004576D5">
        <w:t xml:space="preserve"> ist.</w:t>
      </w:r>
      <w:r w:rsidR="004E4ABE" w:rsidRPr="004576D5">
        <w:t xml:space="preserve"> </w:t>
      </w:r>
    </w:p>
    <w:p w14:paraId="4AF7EE63" w14:textId="469E1B38" w:rsidR="004E4ABE" w:rsidRPr="004576D5" w:rsidRDefault="004576D5" w:rsidP="004E4ABE">
      <w:pPr>
        <w:pStyle w:val="Subparagraph"/>
        <w:rPr>
          <w:rFonts w:hint="eastAsia"/>
        </w:rPr>
      </w:pPr>
      <w:r>
        <w:t>Ü</w:t>
      </w:r>
      <w:r w:rsidR="00505098" w:rsidRPr="004576D5">
        <w:t>ber die auf der Mitgliederversammlung gefa</w:t>
      </w:r>
      <w:r w:rsidR="00114449">
        <w:t>ss</w:t>
      </w:r>
      <w:r w:rsidR="00505098" w:rsidRPr="004576D5">
        <w:t xml:space="preserve">ten </w:t>
      </w:r>
      <w:r w:rsidR="00114449" w:rsidRPr="004576D5">
        <w:t>Beschlüsse</w:t>
      </w:r>
      <w:r w:rsidR="00505098" w:rsidRPr="004576D5">
        <w:t xml:space="preserve"> ist ein</w:t>
      </w:r>
      <w:r w:rsidR="004E4ABE" w:rsidRPr="004576D5">
        <w:t xml:space="preserve"> </w:t>
      </w:r>
      <w:r w:rsidR="00505098" w:rsidRPr="004576D5">
        <w:t>Protokoll anzufertigen und vom Vorstandsvorsitzenden oder vom</w:t>
      </w:r>
      <w:r w:rsidR="004E4ABE" w:rsidRPr="004576D5">
        <w:t xml:space="preserve"> </w:t>
      </w:r>
      <w:r w:rsidR="00505098" w:rsidRPr="004576D5">
        <w:t>stellvertretenden Vorsitzenden oder von zwei ordentlichen Mitgliedern des</w:t>
      </w:r>
      <w:r w:rsidR="004E4ABE" w:rsidRPr="004576D5">
        <w:t xml:space="preserve"> </w:t>
      </w:r>
      <w:r w:rsidR="00505098" w:rsidRPr="004576D5">
        <w:t>Vorstandes zu unterzeichnen. Dieses Protokoll wird in der Bibliothek</w:t>
      </w:r>
      <w:r w:rsidR="004E4ABE" w:rsidRPr="004576D5">
        <w:t xml:space="preserve"> </w:t>
      </w:r>
      <w:r w:rsidR="00505098" w:rsidRPr="004576D5">
        <w:t xml:space="preserve">aufbewahrt und steht den Mitgliedern </w:t>
      </w:r>
      <w:r w:rsidR="00114449" w:rsidRPr="004576D5">
        <w:t>während</w:t>
      </w:r>
      <w:r w:rsidR="00505098" w:rsidRPr="004576D5">
        <w:t xml:space="preserve"> der </w:t>
      </w:r>
      <w:r w:rsidR="00114449" w:rsidRPr="004576D5">
        <w:t>Öffnungszeiten</w:t>
      </w:r>
      <w:r w:rsidR="00505098" w:rsidRPr="004576D5">
        <w:t xml:space="preserve"> der</w:t>
      </w:r>
      <w:r w:rsidR="004E4ABE" w:rsidRPr="004576D5">
        <w:t xml:space="preserve"> </w:t>
      </w:r>
      <w:r w:rsidR="00505098" w:rsidRPr="004576D5">
        <w:t xml:space="preserve">Bibliothek zur Einsichtnahme zur </w:t>
      </w:r>
      <w:r w:rsidR="00114449" w:rsidRPr="004576D5">
        <w:t>Verfügung</w:t>
      </w:r>
      <w:r w:rsidR="00505098" w:rsidRPr="004576D5">
        <w:t>.</w:t>
      </w:r>
      <w:r w:rsidR="004E4ABE" w:rsidRPr="004576D5">
        <w:t xml:space="preserve"> </w:t>
      </w:r>
    </w:p>
    <w:p w14:paraId="1C2D6242" w14:textId="77777777" w:rsidR="00114449" w:rsidRDefault="00505098" w:rsidP="004E4ABE">
      <w:pPr>
        <w:pStyle w:val="Subparagraph"/>
        <w:rPr>
          <w:rFonts w:hint="eastAsia"/>
        </w:rPr>
      </w:pPr>
      <w:r w:rsidRPr="004576D5">
        <w:t>Die</w:t>
      </w:r>
      <w:r w:rsidR="004E4ABE" w:rsidRPr="004576D5">
        <w:t xml:space="preserve"> </w:t>
      </w:r>
      <w:r w:rsidRPr="004576D5">
        <w:t>Mitglieder</w:t>
      </w:r>
      <w:r w:rsidR="004E4ABE" w:rsidRPr="004576D5">
        <w:t xml:space="preserve"> </w:t>
      </w:r>
      <w:r w:rsidRPr="004576D5">
        <w:t>haben</w:t>
      </w:r>
      <w:r w:rsidR="004E4ABE" w:rsidRPr="004576D5">
        <w:t xml:space="preserve"> </w:t>
      </w:r>
      <w:r w:rsidRPr="004576D5">
        <w:t>das</w:t>
      </w:r>
      <w:r w:rsidR="004E4ABE" w:rsidRPr="004576D5">
        <w:t xml:space="preserve"> </w:t>
      </w:r>
      <w:r w:rsidRPr="004576D5">
        <w:t>Recht,</w:t>
      </w:r>
      <w:r w:rsidR="004E4ABE" w:rsidRPr="004576D5">
        <w:t xml:space="preserve"> </w:t>
      </w:r>
      <w:r w:rsidRPr="004576D5">
        <w:t>eine</w:t>
      </w:r>
      <w:r w:rsidR="004E4ABE" w:rsidRPr="004576D5">
        <w:t xml:space="preserve"> </w:t>
      </w:r>
      <w:r w:rsidR="00114449" w:rsidRPr="004576D5">
        <w:t>außerordentliche</w:t>
      </w:r>
      <w:r w:rsidR="004E4ABE" w:rsidRPr="004576D5">
        <w:t xml:space="preserve"> </w:t>
      </w:r>
      <w:r w:rsidRPr="004576D5">
        <w:t>Mitgliederversammlung zu verlangen, sofern ein schriftlicher Antrag an den</w:t>
      </w:r>
      <w:r w:rsidR="004E4ABE" w:rsidRPr="004576D5">
        <w:t xml:space="preserve"> </w:t>
      </w:r>
      <w:r w:rsidRPr="004576D5">
        <w:t xml:space="preserve">Vorstand eingebracht wird, der von mindestens </w:t>
      </w:r>
      <w:r w:rsidR="004E4ABE" w:rsidRPr="004576D5">
        <w:t>3</w:t>
      </w:r>
      <w:r w:rsidRPr="004576D5">
        <w:t>5% aller Mitglieder</w:t>
      </w:r>
      <w:r w:rsidR="004E4ABE" w:rsidRPr="004576D5">
        <w:t xml:space="preserve"> </w:t>
      </w:r>
      <w:r w:rsidRPr="004576D5">
        <w:t>unterzeichnet</w:t>
      </w:r>
      <w:r w:rsidR="004E4ABE" w:rsidRPr="004576D5">
        <w:t xml:space="preserve"> </w:t>
      </w:r>
      <w:r w:rsidRPr="004576D5">
        <w:t>worden</w:t>
      </w:r>
      <w:r w:rsidR="004E4ABE" w:rsidRPr="004576D5">
        <w:t xml:space="preserve"> </w:t>
      </w:r>
      <w:r w:rsidRPr="004576D5">
        <w:t>ist.</w:t>
      </w:r>
      <w:r w:rsidR="004E4ABE" w:rsidRPr="004576D5">
        <w:t xml:space="preserve"> </w:t>
      </w:r>
      <w:r w:rsidRPr="004576D5">
        <w:t>Eine</w:t>
      </w:r>
      <w:r w:rsidR="004E4ABE" w:rsidRPr="004576D5">
        <w:t xml:space="preserve"> </w:t>
      </w:r>
      <w:r w:rsidRPr="004576D5">
        <w:t>derartige</w:t>
      </w:r>
      <w:r w:rsidR="004E4ABE" w:rsidRPr="004576D5">
        <w:t xml:space="preserve"> </w:t>
      </w:r>
      <w:r w:rsidR="00114449" w:rsidRPr="004576D5">
        <w:t>außerordentliche</w:t>
      </w:r>
      <w:r w:rsidR="004E4ABE" w:rsidRPr="004576D5">
        <w:t xml:space="preserve"> </w:t>
      </w:r>
      <w:r w:rsidRPr="004576D5">
        <w:t>Mitgliederversammlung ist innerhalb von 6 Wochen nach Eingang des</w:t>
      </w:r>
      <w:r w:rsidR="004E4ABE" w:rsidRPr="004576D5">
        <w:t xml:space="preserve"> </w:t>
      </w:r>
      <w:r w:rsidRPr="004576D5">
        <w:t xml:space="preserve">Antrages abzuhalten. Im </w:t>
      </w:r>
      <w:r w:rsidR="00114449" w:rsidRPr="004576D5">
        <w:t>Übrigen</w:t>
      </w:r>
      <w:r w:rsidRPr="004576D5">
        <w:t xml:space="preserve"> gelten die Bestimmungen des obigen Abs.</w:t>
      </w:r>
      <w:r w:rsidR="004E4ABE" w:rsidRPr="004576D5">
        <w:t xml:space="preserve"> </w:t>
      </w:r>
      <w:r w:rsidRPr="004576D5">
        <w:t>4.1 bez</w:t>
      </w:r>
      <w:r w:rsidR="00114449">
        <w:t>ü</w:t>
      </w:r>
      <w:r w:rsidRPr="004576D5">
        <w:t>glich der Ank</w:t>
      </w:r>
      <w:r w:rsidR="00114449">
        <w:t>ü</w:t>
      </w:r>
      <w:r w:rsidRPr="004576D5">
        <w:t xml:space="preserve">ndigung und Tagesordnung </w:t>
      </w:r>
      <w:r w:rsidR="004E4ABE" w:rsidRPr="004576D5">
        <w:t>für</w:t>
      </w:r>
      <w:r w:rsidRPr="004576D5">
        <w:t xml:space="preserve"> eine derartige</w:t>
      </w:r>
      <w:r w:rsidR="004E4ABE" w:rsidRPr="004576D5">
        <w:t xml:space="preserve"> </w:t>
      </w:r>
      <w:r w:rsidRPr="004576D5">
        <w:t>Mitgliederversammlung.</w:t>
      </w:r>
      <w:r w:rsidR="004E4ABE" w:rsidRPr="004576D5">
        <w:t xml:space="preserve"> </w:t>
      </w:r>
    </w:p>
    <w:p w14:paraId="0DE51C27" w14:textId="77777777" w:rsidR="00114449" w:rsidRDefault="00505098" w:rsidP="004E4ABE">
      <w:pPr>
        <w:pStyle w:val="Subparagraph"/>
        <w:rPr>
          <w:rFonts w:hint="eastAsia"/>
        </w:rPr>
      </w:pPr>
      <w:r w:rsidRPr="004576D5">
        <w:t>Jedes Mitglied ist berechtigt, eine andere Person zu seiner/ihrer Vertretung</w:t>
      </w:r>
      <w:r w:rsidR="004E4ABE" w:rsidRPr="004576D5">
        <w:t xml:space="preserve"> </w:t>
      </w:r>
      <w:r w:rsidRPr="004576D5">
        <w:t>bei einer Mitgliederversammlung und zur Abstimmung in seinem/ihrem</w:t>
      </w:r>
      <w:r w:rsidR="004E4ABE" w:rsidRPr="004576D5">
        <w:t xml:space="preserve"> </w:t>
      </w:r>
      <w:r w:rsidRPr="004576D5">
        <w:t xml:space="preserve">Namen zu </w:t>
      </w:r>
      <w:r w:rsidR="00114449" w:rsidRPr="004576D5">
        <w:t>bevollmächtigen</w:t>
      </w:r>
      <w:r w:rsidRPr="004576D5">
        <w:t>. Dem Vorsitzenden der Versammlung ist eine</w:t>
      </w:r>
      <w:r w:rsidR="004E4ABE" w:rsidRPr="004576D5">
        <w:t xml:space="preserve"> </w:t>
      </w:r>
      <w:r w:rsidRPr="004576D5">
        <w:t xml:space="preserve">entsprechende, unterzeichnete </w:t>
      </w:r>
      <w:proofErr w:type="spellStart"/>
      <w:r w:rsidRPr="004576D5">
        <w:t>Vollmachtsbest</w:t>
      </w:r>
      <w:r w:rsidR="00114449">
        <w:t>ä</w:t>
      </w:r>
      <w:r w:rsidRPr="004576D5">
        <w:t>tigung</w:t>
      </w:r>
      <w:proofErr w:type="spellEnd"/>
      <w:r w:rsidRPr="004576D5">
        <w:t xml:space="preserve"> vorzulegen.</w:t>
      </w:r>
      <w:r w:rsidR="004E4ABE" w:rsidRPr="004576D5">
        <w:t xml:space="preserve"> </w:t>
      </w:r>
    </w:p>
    <w:p w14:paraId="4AF4374C" w14:textId="21688CA2" w:rsidR="00114449" w:rsidRDefault="00505098" w:rsidP="004E4ABE">
      <w:pPr>
        <w:pStyle w:val="Subparagraph"/>
        <w:rPr>
          <w:rFonts w:hint="eastAsia"/>
        </w:rPr>
      </w:pPr>
      <w:r w:rsidRPr="004576D5">
        <w:t xml:space="preserve">Unter </w:t>
      </w:r>
      <w:r w:rsidR="00114449" w:rsidRPr="004576D5">
        <w:t>Berücksichtigung</w:t>
      </w:r>
      <w:r w:rsidRPr="004576D5">
        <w:t xml:space="preserve"> der nachfolgenden Absatze </w:t>
      </w:r>
      <w:r w:rsidR="00EB70DE">
        <w:t>6</w:t>
      </w:r>
      <w:r w:rsidRPr="004576D5">
        <w:t xml:space="preserve">.1 und </w:t>
      </w:r>
      <w:r w:rsidR="00EB70DE">
        <w:t>8</w:t>
      </w:r>
      <w:r w:rsidRPr="004576D5">
        <w:t>.</w:t>
      </w:r>
      <w:r w:rsidR="004E4ABE" w:rsidRPr="004576D5">
        <w:t>2</w:t>
      </w:r>
      <w:r w:rsidRPr="004576D5">
        <w:t xml:space="preserve"> ist </w:t>
      </w:r>
      <w:r w:rsidR="004E4ABE" w:rsidRPr="004576D5">
        <w:t>für</w:t>
      </w:r>
      <w:r w:rsidRPr="004576D5">
        <w:t xml:space="preserve"> das</w:t>
      </w:r>
      <w:r w:rsidR="004E4ABE" w:rsidRPr="004576D5">
        <w:t xml:space="preserve"> </w:t>
      </w:r>
      <w:r w:rsidRPr="004576D5">
        <w:t>Verabschieden eines Mitgliederbeschlusses eine Mehrheit von mindestens</w:t>
      </w:r>
      <w:r w:rsidR="004E4ABE" w:rsidRPr="004576D5">
        <w:t xml:space="preserve"> </w:t>
      </w:r>
      <w:r w:rsidRPr="004576D5">
        <w:t>51% der anwesenden Stimmberechtigten bzw. Stimmbevollm</w:t>
      </w:r>
      <w:r w:rsidR="00114449">
        <w:t>ä</w:t>
      </w:r>
      <w:r w:rsidRPr="004576D5">
        <w:t>chtigten</w:t>
      </w:r>
      <w:r w:rsidR="004E4ABE" w:rsidRPr="004576D5">
        <w:t xml:space="preserve"> </w:t>
      </w:r>
      <w:r w:rsidRPr="004576D5">
        <w:t>erforderlich.</w:t>
      </w:r>
      <w:r w:rsidR="004E4ABE" w:rsidRPr="004576D5">
        <w:t xml:space="preserve"> </w:t>
      </w:r>
    </w:p>
    <w:p w14:paraId="3B96827A" w14:textId="77777777" w:rsidR="00114449" w:rsidRDefault="00505098" w:rsidP="004E4ABE">
      <w:pPr>
        <w:pStyle w:val="Subparagraph"/>
        <w:rPr>
          <w:rFonts w:hint="eastAsia"/>
        </w:rPr>
      </w:pPr>
      <w:r w:rsidRPr="004576D5">
        <w:t>Mitgliederversammlungen werden vom Vorsitzenden des Vorstandes oder,</w:t>
      </w:r>
      <w:r w:rsidR="004E4ABE" w:rsidRPr="004576D5">
        <w:t xml:space="preserve"> </w:t>
      </w:r>
      <w:r w:rsidRPr="004576D5">
        <w:t>in dessen Abwesenheit, vom stellvertretenden Vorsitzenden geleitet. Sofern</w:t>
      </w:r>
      <w:r w:rsidR="004E4ABE" w:rsidRPr="004576D5">
        <w:t xml:space="preserve"> </w:t>
      </w:r>
      <w:r w:rsidRPr="004576D5">
        <w:t>beide Personen abwesend sind, wird ein anderes Mitglied des Vorstandes</w:t>
      </w:r>
      <w:r w:rsidR="004E4ABE" w:rsidRPr="004576D5">
        <w:t xml:space="preserve"> </w:t>
      </w:r>
      <w:r w:rsidRPr="004576D5">
        <w:t>von seinen anwesenden Amtsgenossen zum Vorsitzenden der Versammlung</w:t>
      </w:r>
      <w:r w:rsidR="004E4ABE" w:rsidRPr="004576D5">
        <w:t xml:space="preserve"> </w:t>
      </w:r>
      <w:r w:rsidRPr="004576D5">
        <w:t>ernannt.</w:t>
      </w:r>
      <w:r w:rsidR="004E4ABE" w:rsidRPr="004576D5">
        <w:t xml:space="preserve">  </w:t>
      </w:r>
    </w:p>
    <w:p w14:paraId="6FDCB6FD" w14:textId="50738E70" w:rsidR="00386560" w:rsidRDefault="00386560" w:rsidP="00114449">
      <w:pPr>
        <w:pStyle w:val="Heading1"/>
        <w:rPr>
          <w:rFonts w:hint="eastAsia"/>
        </w:rPr>
      </w:pPr>
      <w:r>
        <w:t>Fördermitgliedschaft</w:t>
      </w:r>
    </w:p>
    <w:p w14:paraId="720EBF67" w14:textId="138CD78F" w:rsidR="00386560" w:rsidRPr="002F7A39" w:rsidRDefault="00386560" w:rsidP="00386560">
      <w:pPr>
        <w:pStyle w:val="Subparagraph"/>
        <w:rPr>
          <w:rFonts w:hint="eastAsia"/>
          <w:highlight w:val="yellow"/>
        </w:rPr>
      </w:pPr>
      <w:r w:rsidRPr="002F7A39">
        <w:rPr>
          <w:highlight w:val="yellow"/>
        </w:rPr>
        <w:t>Fördermitglieder, die die Bibliothek unterstützen aber nicht benutzen möchten, müssen dem Vorstand ein ausgefülltes und unterzeichnetes Fördermitgliedschaftsbeitrittsformular abgeben und - sofern zutreffend - eine entsprechende Gebühr entrichten (siehe Absatz 3.3) Unter Berücksichtigung des Absatzes 2.6 hat der Vorstand das alleinige Entscheidungsrecht, ob der Antragsteller in den Verein aufgenommen wird. Die Fördermitgliedschaft des Antragstellers erfolgt durch das Aufnehmen seines Namen</w:t>
      </w:r>
      <w:r w:rsidRPr="002F7A39">
        <w:rPr>
          <w:rFonts w:hint="eastAsia"/>
          <w:highlight w:val="yellow"/>
        </w:rPr>
        <w:t>s</w:t>
      </w:r>
      <w:r w:rsidRPr="002F7A39">
        <w:rPr>
          <w:highlight w:val="yellow"/>
        </w:rPr>
        <w:t xml:space="preserve"> und Mail Adresse in der Liste der Fördermitglieder.  </w:t>
      </w:r>
    </w:p>
    <w:p w14:paraId="5563379A" w14:textId="6C871524" w:rsidR="00386560" w:rsidRPr="002F7A39" w:rsidRDefault="00386560" w:rsidP="00EB70DE">
      <w:pPr>
        <w:pStyle w:val="Subparagraph"/>
        <w:rPr>
          <w:rFonts w:hint="eastAsia"/>
          <w:highlight w:val="yellow"/>
        </w:rPr>
      </w:pPr>
      <w:r w:rsidRPr="002F7A39">
        <w:rPr>
          <w:highlight w:val="yellow"/>
        </w:rPr>
        <w:t xml:space="preserve">Fördermitglieder sind nicht </w:t>
      </w:r>
      <w:proofErr w:type="gramStart"/>
      <w:r w:rsidRPr="002F7A39">
        <w:rPr>
          <w:highlight w:val="yellow"/>
        </w:rPr>
        <w:t>Stimmberechtigt</w:t>
      </w:r>
      <w:proofErr w:type="gramEnd"/>
      <w:r w:rsidRPr="002F7A39">
        <w:rPr>
          <w:highlight w:val="yellow"/>
        </w:rPr>
        <w:t>.</w:t>
      </w:r>
    </w:p>
    <w:p w14:paraId="0AAA4756" w14:textId="1A595348" w:rsidR="00114449" w:rsidRDefault="00386560" w:rsidP="00114449">
      <w:pPr>
        <w:pStyle w:val="Heading1"/>
        <w:rPr>
          <w:rFonts w:hint="eastAsia"/>
        </w:rPr>
      </w:pPr>
      <w:r w:rsidRPr="004576D5">
        <w:t>Änderung</w:t>
      </w:r>
      <w:r w:rsidR="00505098" w:rsidRPr="004576D5">
        <w:t xml:space="preserve"> der Vereinssatzung</w:t>
      </w:r>
      <w:r w:rsidR="004E4ABE" w:rsidRPr="004576D5">
        <w:t xml:space="preserve"> </w:t>
      </w:r>
    </w:p>
    <w:p w14:paraId="7B7D246D" w14:textId="42E7ED41" w:rsidR="00114449" w:rsidRDefault="00505098" w:rsidP="004E4ABE">
      <w:pPr>
        <w:pStyle w:val="Subparagraph"/>
        <w:rPr>
          <w:rFonts w:hint="eastAsia"/>
        </w:rPr>
      </w:pPr>
      <w:r w:rsidRPr="004576D5">
        <w:t xml:space="preserve">Unter </w:t>
      </w:r>
      <w:r w:rsidR="00386560" w:rsidRPr="004576D5">
        <w:t>Ber</w:t>
      </w:r>
      <w:r w:rsidR="00386560">
        <w:t>ü</w:t>
      </w:r>
      <w:r w:rsidR="00386560" w:rsidRPr="004576D5">
        <w:t>cksichtigung</w:t>
      </w:r>
      <w:r w:rsidRPr="004576D5">
        <w:t xml:space="preserve"> des nachfolgenden Abs. </w:t>
      </w:r>
      <w:r w:rsidR="00EB70DE">
        <w:t>6</w:t>
      </w:r>
      <w:r w:rsidRPr="004576D5">
        <w:t>.</w:t>
      </w:r>
      <w:r w:rsidR="004E4ABE" w:rsidRPr="004576D5">
        <w:t>2</w:t>
      </w:r>
      <w:r w:rsidRPr="004576D5">
        <w:t xml:space="preserve"> kann die Vereinssatzung - </w:t>
      </w:r>
      <w:r w:rsidR="00114449" w:rsidRPr="004576D5">
        <w:t>einschließlich</w:t>
      </w:r>
      <w:r w:rsidRPr="004576D5">
        <w:t xml:space="preserve"> des Zwecks des Vereins - durch eine 75%ige</w:t>
      </w:r>
      <w:r w:rsidR="004E4ABE" w:rsidRPr="004576D5">
        <w:t xml:space="preserve"> </w:t>
      </w:r>
      <w:r w:rsidRPr="004576D5">
        <w:t>Mehrheit der anwesenden Mitglieder bzw. deren Stimmbevollm</w:t>
      </w:r>
      <w:r w:rsidR="00114449">
        <w:t>ä</w:t>
      </w:r>
      <w:r w:rsidRPr="004576D5">
        <w:t>chtigten</w:t>
      </w:r>
      <w:r w:rsidR="004E4ABE" w:rsidRPr="004576D5">
        <w:t xml:space="preserve"> </w:t>
      </w:r>
      <w:r w:rsidR="00114449" w:rsidRPr="004576D5">
        <w:t>geändert</w:t>
      </w:r>
      <w:r w:rsidRPr="004576D5">
        <w:t xml:space="preserve"> werden. Die </w:t>
      </w:r>
      <w:r w:rsidRPr="004576D5">
        <w:lastRenderedPageBreak/>
        <w:t xml:space="preserve">vorgeschlagenen </w:t>
      </w:r>
      <w:r w:rsidR="00114449" w:rsidRPr="004576D5">
        <w:t>Satzungsänderungen</w:t>
      </w:r>
      <w:r w:rsidRPr="004576D5">
        <w:t xml:space="preserve"> sind mit der</w:t>
      </w:r>
      <w:r w:rsidR="004E4ABE" w:rsidRPr="004576D5">
        <w:t xml:space="preserve"> </w:t>
      </w:r>
      <w:r w:rsidRPr="004576D5">
        <w:t xml:space="preserve">Einladung zur Mitgliederversammlung im Wortlaut </w:t>
      </w:r>
      <w:r w:rsidR="00114449" w:rsidRPr="004576D5">
        <w:t>auszuhängen</w:t>
      </w:r>
      <w:r w:rsidR="00114449">
        <w:t>.</w:t>
      </w:r>
    </w:p>
    <w:p w14:paraId="2EF38B67" w14:textId="77777777" w:rsidR="00114449" w:rsidRDefault="00505098" w:rsidP="004E4ABE">
      <w:pPr>
        <w:pStyle w:val="Subparagraph"/>
        <w:rPr>
          <w:rFonts w:hint="eastAsia"/>
        </w:rPr>
      </w:pPr>
      <w:r w:rsidRPr="004576D5">
        <w:t xml:space="preserve">Die Satzung darf nicht auf eine Weise </w:t>
      </w:r>
      <w:r w:rsidR="00114449" w:rsidRPr="004576D5">
        <w:t>geändert</w:t>
      </w:r>
      <w:r w:rsidRPr="004576D5">
        <w:t xml:space="preserve"> werden, die den </w:t>
      </w:r>
      <w:r w:rsidR="00114449" w:rsidRPr="004576D5">
        <w:t>gemeinnützigen</w:t>
      </w:r>
      <w:r w:rsidRPr="004576D5">
        <w:t xml:space="preserve"> Charakter des Vereins aufhebt.</w:t>
      </w:r>
      <w:r w:rsidR="004E4ABE" w:rsidRPr="004576D5">
        <w:t xml:space="preserve"> </w:t>
      </w:r>
    </w:p>
    <w:p w14:paraId="032AAA45" w14:textId="7BD7333D" w:rsidR="00114449" w:rsidRDefault="00505098" w:rsidP="00114449">
      <w:pPr>
        <w:pStyle w:val="Heading1"/>
        <w:rPr>
          <w:rFonts w:hint="eastAsia"/>
        </w:rPr>
      </w:pPr>
      <w:r w:rsidRPr="004576D5">
        <w:t>Vorstand</w:t>
      </w:r>
      <w:r w:rsidR="004E4ABE" w:rsidRPr="004576D5">
        <w:t xml:space="preserve"> </w:t>
      </w:r>
    </w:p>
    <w:p w14:paraId="67CDA7F7" w14:textId="39145F18" w:rsidR="00114449" w:rsidRDefault="00505098" w:rsidP="004E4ABE">
      <w:pPr>
        <w:pStyle w:val="Subparagraph"/>
        <w:rPr>
          <w:rFonts w:hint="eastAsia"/>
        </w:rPr>
      </w:pPr>
      <w:r w:rsidRPr="004576D5">
        <w:t xml:space="preserve">Der Vorstand besteht aus mindestens </w:t>
      </w:r>
      <w:r w:rsidR="00114449" w:rsidRPr="004576D5">
        <w:t>fünf</w:t>
      </w:r>
      <w:r w:rsidRPr="004576D5">
        <w:t xml:space="preserve"> und </w:t>
      </w:r>
      <w:r w:rsidR="00114449" w:rsidRPr="004576D5">
        <w:t>höchstens</w:t>
      </w:r>
      <w:r w:rsidRPr="004576D5">
        <w:t xml:space="preserve"> sieben Mitgliedern. Die Unterzeichnenden der vorliegenden Satzung stellen die Erstmitglieder des Vorstandes dar. Alle </w:t>
      </w:r>
      <w:r w:rsidR="00114449" w:rsidRPr="004576D5">
        <w:t>künftigen</w:t>
      </w:r>
      <w:r w:rsidRPr="004576D5">
        <w:t xml:space="preserve"> Mitglieder des Vorstandes</w:t>
      </w:r>
      <w:r w:rsidR="004E4ABE" w:rsidRPr="004576D5">
        <w:t xml:space="preserve"> </w:t>
      </w:r>
      <w:r w:rsidRPr="004576D5">
        <w:t xml:space="preserve">werden </w:t>
      </w:r>
      <w:r w:rsidR="00114449" w:rsidRPr="004576D5">
        <w:t>gem</w:t>
      </w:r>
      <w:r w:rsidR="00114449">
        <w:t>äß</w:t>
      </w:r>
      <w:r w:rsidR="00114449" w:rsidRPr="004576D5">
        <w:t xml:space="preserve"> den nachfolgenden Vorschriften</w:t>
      </w:r>
      <w:r w:rsidRPr="004576D5">
        <w:t xml:space="preserve"> </w:t>
      </w:r>
      <w:r w:rsidR="00114449" w:rsidRPr="004576D5">
        <w:t>gewählt</w:t>
      </w:r>
      <w:r w:rsidRPr="004576D5">
        <w:t>.</w:t>
      </w:r>
    </w:p>
    <w:p w14:paraId="5F61F369" w14:textId="58907B49" w:rsidR="004E4ABE" w:rsidRPr="004576D5" w:rsidRDefault="00505098" w:rsidP="004E4ABE">
      <w:pPr>
        <w:pStyle w:val="Subparagraph"/>
        <w:rPr>
          <w:rFonts w:hint="eastAsia"/>
        </w:rPr>
      </w:pPr>
      <w:r w:rsidRPr="004576D5">
        <w:t xml:space="preserve">Vorstandsmitglieder </w:t>
      </w:r>
      <w:r w:rsidR="00114449" w:rsidRPr="004576D5">
        <w:t>müssen</w:t>
      </w:r>
      <w:r w:rsidRPr="004576D5">
        <w:t xml:space="preserve"> Mitglieder des Vereins sein. Die Amtszeit der</w:t>
      </w:r>
      <w:r w:rsidR="004E4ABE" w:rsidRPr="004576D5">
        <w:t xml:space="preserve"> </w:t>
      </w:r>
      <w:r w:rsidR="00114449" w:rsidRPr="004576D5">
        <w:t>gewählten</w:t>
      </w:r>
      <w:r w:rsidRPr="004576D5">
        <w:t xml:space="preserve"> Mitglieder des Vorstandes betragt drei Jahre. Die </w:t>
      </w:r>
      <w:r w:rsidR="00114449" w:rsidRPr="004576D5">
        <w:t>Hälfte</w:t>
      </w:r>
      <w:r w:rsidR="004E4ABE" w:rsidRPr="004576D5">
        <w:t xml:space="preserve"> </w:t>
      </w:r>
      <w:r w:rsidRPr="004576D5">
        <w:t xml:space="preserve">(aufgerundet) der Erstmitglieder des Vorstands </w:t>
      </w:r>
      <w:r w:rsidR="00114449" w:rsidRPr="004576D5">
        <w:t>verlä</w:t>
      </w:r>
      <w:r w:rsidR="00114449">
        <w:t>s</w:t>
      </w:r>
      <w:r w:rsidR="00114449" w:rsidRPr="004576D5">
        <w:t>s</w:t>
      </w:r>
      <w:r w:rsidR="00114449" w:rsidRPr="004576D5">
        <w:rPr>
          <w:rFonts w:hint="eastAsia"/>
        </w:rPr>
        <w:t>t</w:t>
      </w:r>
      <w:r w:rsidRPr="004576D5">
        <w:t xml:space="preserve"> den Vorstand nach</w:t>
      </w:r>
      <w:r w:rsidR="004E4ABE" w:rsidRPr="004576D5">
        <w:t xml:space="preserve"> </w:t>
      </w:r>
      <w:r w:rsidRPr="004576D5">
        <w:t xml:space="preserve">den ersten zwei Jahren und die andere </w:t>
      </w:r>
      <w:r w:rsidR="00114449" w:rsidRPr="004576D5">
        <w:t>Hälfte</w:t>
      </w:r>
      <w:r w:rsidRPr="004576D5">
        <w:t xml:space="preserve"> (abgerundet) im folgenden</w:t>
      </w:r>
      <w:r w:rsidR="004E4ABE" w:rsidRPr="004576D5">
        <w:t xml:space="preserve"> </w:t>
      </w:r>
      <w:r w:rsidRPr="004576D5">
        <w:t xml:space="preserve">Jahr. Mitglieder des Vorstandes </w:t>
      </w:r>
      <w:r w:rsidR="00114449" w:rsidRPr="004576D5">
        <w:t>k</w:t>
      </w:r>
      <w:r w:rsidR="00114449">
        <w:t>ö</w:t>
      </w:r>
      <w:r w:rsidR="00114449" w:rsidRPr="004576D5">
        <w:t>nnen</w:t>
      </w:r>
      <w:r w:rsidRPr="004576D5">
        <w:t xml:space="preserve"> </w:t>
      </w:r>
      <w:r w:rsidR="00114449" w:rsidRPr="004576D5">
        <w:t>wiedergewählt</w:t>
      </w:r>
      <w:r w:rsidRPr="004576D5">
        <w:t xml:space="preserve"> werden. Falls</w:t>
      </w:r>
      <w:r w:rsidR="004E4ABE" w:rsidRPr="004576D5">
        <w:t xml:space="preserve"> </w:t>
      </w:r>
      <w:r w:rsidRPr="004576D5">
        <w:t>erforderlich bleiben die Vorstandsmitglieder nach Ablauf der Amtszeit so</w:t>
      </w:r>
      <w:r w:rsidR="004E4ABE" w:rsidRPr="004576D5">
        <w:t xml:space="preserve"> </w:t>
      </w:r>
      <w:r w:rsidRPr="004576D5">
        <w:t>lange im Amt, bis ein Ersatz ernannt werden konnte. Der Vorstand ist</w:t>
      </w:r>
      <w:r w:rsidR="004E4ABE" w:rsidRPr="004576D5">
        <w:t xml:space="preserve"> </w:t>
      </w:r>
      <w:r w:rsidR="00114449" w:rsidRPr="004576D5">
        <w:t>ermächtigt</w:t>
      </w:r>
      <w:r w:rsidRPr="004576D5">
        <w:t>, die Bibliothek zu gr</w:t>
      </w:r>
      <w:r w:rsidR="00114449">
        <w:t>ü</w:t>
      </w:r>
      <w:r w:rsidRPr="004576D5">
        <w:t>nden und zu betreiben, den Verein zu</w:t>
      </w:r>
      <w:r w:rsidR="004E4ABE" w:rsidRPr="004576D5">
        <w:t xml:space="preserve"> </w:t>
      </w:r>
      <w:r w:rsidRPr="004576D5">
        <w:t xml:space="preserve">verwalten und zu </w:t>
      </w:r>
      <w:r w:rsidR="00114449" w:rsidRPr="004576D5">
        <w:t>führen</w:t>
      </w:r>
      <w:r w:rsidRPr="004576D5">
        <w:t>, und die entsprechenden Pflichten unter sich selbst</w:t>
      </w:r>
      <w:r w:rsidR="004E4ABE" w:rsidRPr="004576D5">
        <w:t xml:space="preserve"> </w:t>
      </w:r>
      <w:r w:rsidRPr="004576D5">
        <w:t xml:space="preserve">aufzuteilen </w:t>
      </w:r>
      <w:r w:rsidR="00114449" w:rsidRPr="004576D5">
        <w:t>bzw</w:t>
      </w:r>
      <w:r w:rsidR="00114449" w:rsidRPr="004576D5">
        <w:rPr>
          <w:rFonts w:hint="eastAsia"/>
        </w:rPr>
        <w:t>.</w:t>
      </w:r>
      <w:r w:rsidRPr="004576D5">
        <w:t>, an Nicht-Vorstandsmitglieder zu delegieren, jeweils so, wie</w:t>
      </w:r>
      <w:r w:rsidR="004E4ABE" w:rsidRPr="004576D5">
        <w:t xml:space="preserve"> </w:t>
      </w:r>
      <w:r w:rsidRPr="004576D5">
        <w:t xml:space="preserve">es </w:t>
      </w:r>
      <w:r w:rsidR="004E4ABE" w:rsidRPr="004576D5">
        <w:t>für</w:t>
      </w:r>
      <w:r w:rsidRPr="004576D5">
        <w:t xml:space="preserve"> angebracht gehalten wird. Der Vorstand hat - ohne diese Befugnis zu</w:t>
      </w:r>
      <w:r w:rsidR="004E4ABE" w:rsidRPr="004576D5">
        <w:t xml:space="preserve"> </w:t>
      </w:r>
      <w:r w:rsidR="00114449" w:rsidRPr="004576D5">
        <w:t>beeinträchtigen</w:t>
      </w:r>
      <w:r w:rsidRPr="004576D5">
        <w:t xml:space="preserve"> - unter seinen Mitgliedern einen Vorsitzenden und einen</w:t>
      </w:r>
      <w:r w:rsidR="004E4ABE" w:rsidRPr="004576D5">
        <w:t xml:space="preserve"> </w:t>
      </w:r>
      <w:r w:rsidRPr="004576D5">
        <w:t xml:space="preserve">stellvertretenden Vorsitzenden zu </w:t>
      </w:r>
      <w:r w:rsidR="00114449" w:rsidRPr="004576D5">
        <w:t>wählen</w:t>
      </w:r>
      <w:r w:rsidRPr="004576D5">
        <w:t>.</w:t>
      </w:r>
      <w:r w:rsidR="004E4ABE" w:rsidRPr="004576D5">
        <w:t xml:space="preserve">  </w:t>
      </w:r>
    </w:p>
    <w:p w14:paraId="1B1F59ED" w14:textId="77777777" w:rsidR="00114449" w:rsidRDefault="00505098" w:rsidP="004E4ABE">
      <w:pPr>
        <w:pStyle w:val="Subparagraph"/>
        <w:rPr>
          <w:rFonts w:hint="eastAsia"/>
        </w:rPr>
      </w:pPr>
      <w:r w:rsidRPr="004576D5">
        <w:t xml:space="preserve">Wenn ein Mitglied des Vorstandes </w:t>
      </w:r>
      <w:r w:rsidR="00114449" w:rsidRPr="004576D5">
        <w:t>während</w:t>
      </w:r>
      <w:r w:rsidRPr="004576D5">
        <w:t xml:space="preserve"> seiner Amtszeit zur</w:t>
      </w:r>
      <w:r w:rsidR="00114449">
        <w:t>ü</w:t>
      </w:r>
      <w:r w:rsidRPr="004576D5">
        <w:t>cktritt, ist</w:t>
      </w:r>
      <w:r w:rsidR="004E4ABE" w:rsidRPr="004576D5">
        <w:t xml:space="preserve"> </w:t>
      </w:r>
      <w:r w:rsidRPr="004576D5">
        <w:t xml:space="preserve">der Vorstand berechtigt, ein Ersatzmitglied </w:t>
      </w:r>
      <w:r w:rsidR="004E4ABE" w:rsidRPr="004576D5">
        <w:t>für</w:t>
      </w:r>
      <w:r w:rsidRPr="004576D5">
        <w:t xml:space="preserve"> den Rest der Amtszeit zu</w:t>
      </w:r>
      <w:r w:rsidR="004E4ABE" w:rsidRPr="004576D5">
        <w:t xml:space="preserve"> </w:t>
      </w:r>
      <w:r w:rsidR="00114449" w:rsidRPr="004576D5">
        <w:t>wählen</w:t>
      </w:r>
      <w:r w:rsidRPr="004576D5">
        <w:t>.</w:t>
      </w:r>
      <w:r w:rsidR="004E4ABE" w:rsidRPr="004576D5">
        <w:t xml:space="preserve"> </w:t>
      </w:r>
    </w:p>
    <w:p w14:paraId="63281101" w14:textId="77777777" w:rsidR="00114449" w:rsidRDefault="00505098" w:rsidP="004E4ABE">
      <w:pPr>
        <w:pStyle w:val="Subparagraph"/>
        <w:rPr>
          <w:rFonts w:hint="eastAsia"/>
        </w:rPr>
      </w:pPr>
      <w:r w:rsidRPr="004576D5">
        <w:t>Je zwei Mitglieder des Vorstandes sind gemeinsam berechtigt, den Verein</w:t>
      </w:r>
      <w:r w:rsidR="004E4ABE" w:rsidRPr="004576D5">
        <w:t xml:space="preserve"> </w:t>
      </w:r>
      <w:r w:rsidRPr="004576D5">
        <w:t xml:space="preserve">bei Gerichten und </w:t>
      </w:r>
      <w:r w:rsidR="00114449" w:rsidRPr="004576D5">
        <w:t>gegenüber</w:t>
      </w:r>
      <w:r w:rsidRPr="004576D5">
        <w:t xml:space="preserve"> Dritten zu vertreten. Dies gilt auch </w:t>
      </w:r>
      <w:r w:rsidR="004E4ABE" w:rsidRPr="004576D5">
        <w:t>für</w:t>
      </w:r>
      <w:r w:rsidRPr="004576D5">
        <w:t xml:space="preserve"> das</w:t>
      </w:r>
      <w:r w:rsidR="004E4ABE" w:rsidRPr="004576D5">
        <w:t xml:space="preserve"> </w:t>
      </w:r>
      <w:r w:rsidRPr="004576D5">
        <w:t xml:space="preserve">Unterzeichnen vertraglicher </w:t>
      </w:r>
      <w:r w:rsidR="00114449" w:rsidRPr="004576D5">
        <w:t>Übereinkünfte</w:t>
      </w:r>
      <w:r w:rsidRPr="004576D5">
        <w:t xml:space="preserve"> und </w:t>
      </w:r>
      <w:proofErr w:type="spellStart"/>
      <w:r w:rsidRPr="004576D5">
        <w:t>fr</w:t>
      </w:r>
      <w:proofErr w:type="spellEnd"/>
      <w:r w:rsidRPr="004576D5">
        <w:t xml:space="preserve"> jede andere offizielle</w:t>
      </w:r>
      <w:r w:rsidR="004E4ABE" w:rsidRPr="004576D5">
        <w:t xml:space="preserve"> </w:t>
      </w:r>
      <w:r w:rsidRPr="004576D5">
        <w:t xml:space="preserve">Vertretung der Bibliothek. Die Vorstandsmitglieder stellen nach Art. </w:t>
      </w:r>
      <w:r w:rsidR="004E4ABE" w:rsidRPr="004576D5">
        <w:t>2</w:t>
      </w:r>
      <w:r w:rsidRPr="004576D5">
        <w:t>6 BGB</w:t>
      </w:r>
      <w:r w:rsidR="004E4ABE" w:rsidRPr="004576D5">
        <w:t xml:space="preserve"> </w:t>
      </w:r>
      <w:r w:rsidRPr="004576D5">
        <w:t>den Vorstand dar.</w:t>
      </w:r>
      <w:r w:rsidR="004E4ABE" w:rsidRPr="004576D5">
        <w:t xml:space="preserve"> </w:t>
      </w:r>
    </w:p>
    <w:p w14:paraId="2A755219" w14:textId="77777777" w:rsidR="00114449" w:rsidRDefault="00505098" w:rsidP="004E4ABE">
      <w:pPr>
        <w:pStyle w:val="Subparagraph"/>
        <w:rPr>
          <w:rFonts w:hint="eastAsia"/>
        </w:rPr>
      </w:pPr>
      <w:r w:rsidRPr="004576D5">
        <w:t xml:space="preserve">Die Vorschriften zur Wahl </w:t>
      </w:r>
      <w:r w:rsidR="00114449" w:rsidRPr="004576D5">
        <w:t>neuen Vorstandsmitgliedern</w:t>
      </w:r>
      <w:r w:rsidRPr="004576D5">
        <w:t xml:space="preserve"> sind vom Vorstand zu</w:t>
      </w:r>
      <w:r w:rsidR="004E4ABE" w:rsidRPr="004576D5">
        <w:t xml:space="preserve"> </w:t>
      </w:r>
      <w:r w:rsidRPr="004576D5">
        <w:t xml:space="preserve">bestimmen. Der Vorstand nominiert die Kandidaten - unter Einbeziehung </w:t>
      </w:r>
      <w:proofErr w:type="gramStart"/>
      <w:r w:rsidRPr="004576D5">
        <w:t>der</w:t>
      </w:r>
      <w:r w:rsidR="004E4ABE" w:rsidRPr="004576D5">
        <w:t xml:space="preserve"> </w:t>
      </w:r>
      <w:r w:rsidRPr="004576D5">
        <w:t>Vorschlage</w:t>
      </w:r>
      <w:proofErr w:type="gramEnd"/>
      <w:r w:rsidRPr="004576D5">
        <w:t xml:space="preserve"> der Vereinsmitglieder -, in der von den vereinbarten Vorschriften</w:t>
      </w:r>
      <w:r w:rsidR="004E4ABE" w:rsidRPr="004576D5">
        <w:t xml:space="preserve"> </w:t>
      </w:r>
      <w:r w:rsidRPr="004576D5">
        <w:t>vorgesehenen Art bzw. zu dem dort vorgesehenen Zeitpunkt.</w:t>
      </w:r>
      <w:r w:rsidR="004E4ABE" w:rsidRPr="004576D5">
        <w:t xml:space="preserve">  </w:t>
      </w:r>
    </w:p>
    <w:p w14:paraId="77B846DA" w14:textId="77777777" w:rsidR="00114449" w:rsidRDefault="00505098" w:rsidP="004E4ABE">
      <w:pPr>
        <w:pStyle w:val="Subparagraph"/>
        <w:rPr>
          <w:rFonts w:hint="eastAsia"/>
        </w:rPr>
      </w:pPr>
      <w:r w:rsidRPr="004576D5">
        <w:t xml:space="preserve">Die Vereinsmitglieder sind nur bei Vorlage </w:t>
      </w:r>
      <w:r w:rsidR="00114449" w:rsidRPr="004576D5">
        <w:t>eines, wesentlichen</w:t>
      </w:r>
      <w:r w:rsidRPr="004576D5">
        <w:t xml:space="preserve"> Grundes“</w:t>
      </w:r>
      <w:r w:rsidR="004E4ABE" w:rsidRPr="004576D5">
        <w:t xml:space="preserve"> </w:t>
      </w:r>
      <w:r w:rsidRPr="004576D5">
        <w:t>berechtigt, ein Vorstandsmitglied vor dem Ablauf seiner Amtszeit seines</w:t>
      </w:r>
      <w:r w:rsidR="004E4ABE" w:rsidRPr="004576D5">
        <w:t xml:space="preserve"> </w:t>
      </w:r>
      <w:r w:rsidRPr="004576D5">
        <w:t>Amtes zu entheben.</w:t>
      </w:r>
      <w:r w:rsidR="004E4ABE" w:rsidRPr="004576D5">
        <w:t xml:space="preserve"> </w:t>
      </w:r>
    </w:p>
    <w:p w14:paraId="5115856B" w14:textId="77777777" w:rsidR="005A23BA" w:rsidRDefault="00505098" w:rsidP="004E4ABE">
      <w:pPr>
        <w:pStyle w:val="Subparagraph"/>
        <w:rPr>
          <w:rFonts w:hint="eastAsia"/>
        </w:rPr>
      </w:pPr>
      <w:r w:rsidRPr="004576D5">
        <w:t>Der Vorstand bestimmt seine eigenen verfahrenstechnischen Regeln</w:t>
      </w:r>
      <w:r w:rsidR="00114449" w:rsidRPr="004576D5">
        <w:t>.</w:t>
      </w:r>
      <w:r w:rsidRPr="004576D5">
        <w:t xml:space="preserve"> </w:t>
      </w:r>
    </w:p>
    <w:p w14:paraId="1859ED2E" w14:textId="77777777" w:rsidR="005A23BA" w:rsidRDefault="00505098" w:rsidP="005A23BA">
      <w:pPr>
        <w:pStyle w:val="Heading1"/>
        <w:rPr>
          <w:rFonts w:hint="eastAsia"/>
        </w:rPr>
      </w:pPr>
      <w:r w:rsidRPr="004576D5">
        <w:t>Aufl</w:t>
      </w:r>
      <w:r w:rsidR="005A23BA">
        <w:t>ö</w:t>
      </w:r>
      <w:r w:rsidRPr="004576D5">
        <w:t>sung des Vereins</w:t>
      </w:r>
      <w:r w:rsidR="004E4ABE" w:rsidRPr="004576D5">
        <w:t xml:space="preserve"> </w:t>
      </w:r>
    </w:p>
    <w:p w14:paraId="6C78DDCA" w14:textId="572C7270" w:rsidR="004E4ABE" w:rsidRPr="004576D5" w:rsidRDefault="00505098" w:rsidP="005A23BA">
      <w:pPr>
        <w:pStyle w:val="Subparagraph"/>
        <w:rPr>
          <w:rFonts w:hint="eastAsia"/>
        </w:rPr>
      </w:pPr>
      <w:r w:rsidRPr="004576D5">
        <w:t xml:space="preserve">Der Vorstand kann der Mitgliederversammlung die </w:t>
      </w:r>
      <w:r w:rsidR="00114449" w:rsidRPr="004576D5">
        <w:t>Auflösung</w:t>
      </w:r>
      <w:r w:rsidRPr="004576D5">
        <w:t xml:space="preserve"> des Vereins</w:t>
      </w:r>
      <w:r w:rsidR="004E4ABE" w:rsidRPr="004576D5">
        <w:t xml:space="preserve"> </w:t>
      </w:r>
      <w:r w:rsidRPr="004576D5">
        <w:t xml:space="preserve">vorschlagen. </w:t>
      </w:r>
      <w:r w:rsidR="00114449" w:rsidRPr="004576D5">
        <w:t>Für</w:t>
      </w:r>
      <w:r w:rsidRPr="004576D5">
        <w:t xml:space="preserve"> diese </w:t>
      </w:r>
      <w:r w:rsidR="00114449" w:rsidRPr="004576D5">
        <w:t>Auflösung</w:t>
      </w:r>
      <w:r w:rsidRPr="004576D5">
        <w:t xml:space="preserve"> ist eine 75%ige Mehrheit der anwesenden</w:t>
      </w:r>
      <w:r w:rsidR="004E4ABE" w:rsidRPr="004576D5">
        <w:t xml:space="preserve"> </w:t>
      </w:r>
      <w:r w:rsidRPr="004576D5">
        <w:t>Mitglieder bzw. deren Stimmbevollm</w:t>
      </w:r>
      <w:r w:rsidR="00114449">
        <w:t>ä</w:t>
      </w:r>
      <w:r w:rsidRPr="004576D5">
        <w:t>chtigten erforderlich.</w:t>
      </w:r>
      <w:r w:rsidR="004E4ABE" w:rsidRPr="004576D5">
        <w:t xml:space="preserve"> </w:t>
      </w:r>
    </w:p>
    <w:p w14:paraId="411709CC" w14:textId="77777777" w:rsidR="005A23BA" w:rsidRDefault="00505098" w:rsidP="004E4ABE">
      <w:pPr>
        <w:pStyle w:val="Subparagraph"/>
        <w:rPr>
          <w:rFonts w:hint="eastAsia"/>
        </w:rPr>
      </w:pPr>
      <w:r w:rsidRPr="004576D5">
        <w:t xml:space="preserve">Im Falle einer </w:t>
      </w:r>
      <w:r w:rsidR="00114449" w:rsidRPr="004576D5">
        <w:t>Auflösung</w:t>
      </w:r>
      <w:r w:rsidRPr="004576D5">
        <w:t xml:space="preserve"> des Vereins oder des Wegfalles der</w:t>
      </w:r>
      <w:r w:rsidR="004E4ABE" w:rsidRPr="004576D5">
        <w:t xml:space="preserve"> </w:t>
      </w:r>
      <w:r w:rsidR="005A23BA" w:rsidRPr="004576D5">
        <w:t>Steuer</w:t>
      </w:r>
      <w:r w:rsidR="005A23BA">
        <w:t>b</w:t>
      </w:r>
      <w:r w:rsidR="005A23BA" w:rsidRPr="004576D5">
        <w:t>egünstigun</w:t>
      </w:r>
      <w:r w:rsidR="005A23BA" w:rsidRPr="004576D5">
        <w:rPr>
          <w:rFonts w:hint="eastAsia"/>
        </w:rPr>
        <w:t>g</w:t>
      </w:r>
      <w:r w:rsidRPr="004576D5">
        <w:t xml:space="preserve"> wird der Vorstand einen Beschlu</w:t>
      </w:r>
      <w:r w:rsidR="005A23BA">
        <w:t>ss</w:t>
      </w:r>
      <w:r w:rsidRPr="004576D5">
        <w:t xml:space="preserve"> fassen, das</w:t>
      </w:r>
      <w:r w:rsidR="004E4ABE" w:rsidRPr="004576D5">
        <w:t xml:space="preserve"> </w:t>
      </w:r>
      <w:r w:rsidR="005A23BA" w:rsidRPr="004576D5">
        <w:t>Vermögen</w:t>
      </w:r>
      <w:r w:rsidRPr="004576D5">
        <w:t xml:space="preserve"> des Vereins an eine </w:t>
      </w:r>
      <w:r w:rsidR="005A23BA" w:rsidRPr="004576D5">
        <w:lastRenderedPageBreak/>
        <w:t>Körperschaft</w:t>
      </w:r>
      <w:r w:rsidRPr="004576D5">
        <w:t xml:space="preserve"> des </w:t>
      </w:r>
      <w:r w:rsidR="005A23BA" w:rsidRPr="004576D5">
        <w:t>öffentlichen</w:t>
      </w:r>
      <w:r w:rsidRPr="004576D5">
        <w:t xml:space="preserve"> Rechts oder an</w:t>
      </w:r>
      <w:r w:rsidR="004E4ABE" w:rsidRPr="004576D5">
        <w:t xml:space="preserve"> </w:t>
      </w:r>
      <w:r w:rsidRPr="004576D5">
        <w:t xml:space="preserve">eine andere </w:t>
      </w:r>
      <w:r w:rsidR="005A23BA" w:rsidRPr="004576D5">
        <w:t>steuerbegünstigte</w:t>
      </w:r>
      <w:r w:rsidRPr="004576D5">
        <w:t xml:space="preserve"> </w:t>
      </w:r>
      <w:r w:rsidR="005A23BA" w:rsidRPr="004576D5">
        <w:t>Körperschaft</w:t>
      </w:r>
      <w:r w:rsidRPr="004576D5">
        <w:t xml:space="preserve">, deren Zweck in der </w:t>
      </w:r>
      <w:r w:rsidR="005A23BA" w:rsidRPr="004576D5">
        <w:t>Forderung</w:t>
      </w:r>
      <w:r w:rsidR="004E4ABE" w:rsidRPr="004576D5">
        <w:t xml:space="preserve"> </w:t>
      </w:r>
      <w:r w:rsidRPr="004576D5">
        <w:t xml:space="preserve">von Kultur und/oder Bildung bzw. Ausbildung liegt, zu </w:t>
      </w:r>
      <w:r w:rsidR="005A23BA" w:rsidRPr="004576D5">
        <w:t>Übertragen</w:t>
      </w:r>
      <w:r w:rsidRPr="004576D5">
        <w:t>.</w:t>
      </w:r>
    </w:p>
    <w:p w14:paraId="3CAC3CD2" w14:textId="36A628C5" w:rsidR="005A23BA" w:rsidRDefault="005A23BA" w:rsidP="005A23BA">
      <w:pPr>
        <w:pStyle w:val="Heading1"/>
        <w:rPr>
          <w:rFonts w:hint="eastAsia"/>
        </w:rPr>
      </w:pPr>
      <w:r w:rsidRPr="004576D5">
        <w:t>Gründungsdatum</w:t>
      </w:r>
      <w:r w:rsidR="004E4ABE" w:rsidRPr="004576D5">
        <w:t xml:space="preserve"> </w:t>
      </w:r>
    </w:p>
    <w:p w14:paraId="657802C3" w14:textId="77777777" w:rsidR="005A23BA" w:rsidRDefault="00505098" w:rsidP="005A23BA">
      <w:r w:rsidRPr="004576D5">
        <w:t>Die Vereinssatzung ist durch die Mitgliederversammlung vom 15. Juli 1998</w:t>
      </w:r>
      <w:r w:rsidR="004E4ABE" w:rsidRPr="004576D5">
        <w:t xml:space="preserve"> </w:t>
      </w:r>
      <w:r w:rsidRPr="004576D5">
        <w:t>angenommen worden. Sie tritt am Tag</w:t>
      </w:r>
      <w:r w:rsidR="005A23BA">
        <w:t xml:space="preserve"> </w:t>
      </w:r>
      <w:r w:rsidRPr="004576D5">
        <w:t>der Eintragung in das Vereinsregister in</w:t>
      </w:r>
      <w:r w:rsidR="004E4ABE" w:rsidRPr="004576D5">
        <w:t xml:space="preserve"> </w:t>
      </w:r>
      <w:r w:rsidRPr="004576D5">
        <w:t>Stuttgart in Kraft.</w:t>
      </w:r>
      <w:r w:rsidR="004E4ABE" w:rsidRPr="004576D5">
        <w:t xml:space="preserve"> </w:t>
      </w:r>
    </w:p>
    <w:p w14:paraId="63EE6B5E" w14:textId="77777777" w:rsidR="00EB70DE" w:rsidRDefault="00EB70DE" w:rsidP="005A23BA"/>
    <w:p w14:paraId="05F004EA" w14:textId="0EA32B23" w:rsidR="00EB70DE" w:rsidRDefault="00EB70DE" w:rsidP="005A23BA">
      <w:proofErr w:type="spellStart"/>
      <w:r>
        <w:t>Anderungsdatum</w:t>
      </w:r>
      <w:proofErr w:type="spellEnd"/>
      <w:r>
        <w:t>:</w:t>
      </w:r>
    </w:p>
    <w:p w14:paraId="5F6E6349" w14:textId="77777777" w:rsidR="00EB70DE" w:rsidRDefault="00EB70DE" w:rsidP="005A23BA"/>
    <w:p w14:paraId="57AF40B4" w14:textId="77777777" w:rsidR="00EB70DE" w:rsidRDefault="00EB70DE" w:rsidP="005A23BA"/>
    <w:p w14:paraId="4E72C844" w14:textId="77777777" w:rsidR="00EB70DE" w:rsidRDefault="00EB70DE" w:rsidP="005A23BA"/>
    <w:sectPr w:rsidR="00EB70DE">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E09CE"/>
    <w:multiLevelType w:val="multilevel"/>
    <w:tmpl w:val="25B604C0"/>
    <w:lvl w:ilvl="0">
      <w:start w:val="1"/>
      <w:numFmt w:val="decimal"/>
      <w:pStyle w:val="Heading1"/>
      <w:lvlText w:val="%1."/>
      <w:lvlJc w:val="left"/>
      <w:pPr>
        <w:ind w:left="360" w:hanging="360"/>
      </w:pPr>
      <w:rPr>
        <w:rFonts w:hint="default"/>
      </w:rPr>
    </w:lvl>
    <w:lvl w:ilvl="1">
      <w:start w:val="1"/>
      <w:numFmt w:val="decimal"/>
      <w:pStyle w:val="Subparagraph"/>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34768AF"/>
    <w:multiLevelType w:val="hybridMultilevel"/>
    <w:tmpl w:val="B4A6B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F56D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71679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9A76F1F"/>
    <w:multiLevelType w:val="multilevel"/>
    <w:tmpl w:val="8A0C56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EB2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17460723">
    <w:abstractNumId w:val="0"/>
  </w:num>
  <w:num w:numId="2" w16cid:durableId="1302612919">
    <w:abstractNumId w:val="3"/>
  </w:num>
  <w:num w:numId="3" w16cid:durableId="1730179508">
    <w:abstractNumId w:val="4"/>
  </w:num>
  <w:num w:numId="4" w16cid:durableId="1172916547">
    <w:abstractNumId w:val="2"/>
  </w:num>
  <w:num w:numId="5" w16cid:durableId="315187519">
    <w:abstractNumId w:val="5"/>
  </w:num>
  <w:num w:numId="6" w16cid:durableId="725179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0B6"/>
    <w:rsid w:val="00114449"/>
    <w:rsid w:val="002F7A39"/>
    <w:rsid w:val="003770B6"/>
    <w:rsid w:val="00386560"/>
    <w:rsid w:val="004138AE"/>
    <w:rsid w:val="004576D5"/>
    <w:rsid w:val="004E4ABE"/>
    <w:rsid w:val="00505098"/>
    <w:rsid w:val="005A23BA"/>
    <w:rsid w:val="007A047A"/>
    <w:rsid w:val="00970C6A"/>
    <w:rsid w:val="00B13701"/>
    <w:rsid w:val="00B8092E"/>
    <w:rsid w:val="00EB70DE"/>
    <w:rsid w:val="00F200A2"/>
    <w:rsid w:val="00FD7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4238"/>
  <w15:docId w15:val="{F5DF44E2-3D3C-4605-A4AF-2F77F4FC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C6A"/>
    <w:rPr>
      <w:rFonts w:asciiTheme="minorHAnsi" w:hAnsiTheme="minorHAnsi"/>
      <w:lang w:val="de-DE"/>
    </w:rPr>
  </w:style>
  <w:style w:type="paragraph" w:styleId="Heading1">
    <w:name w:val="heading 1"/>
    <w:basedOn w:val="Heading"/>
    <w:next w:val="BodyText"/>
    <w:uiPriority w:val="9"/>
    <w:qFormat/>
    <w:rsid w:val="00970C6A"/>
    <w:pPr>
      <w:numPr>
        <w:numId w:val="1"/>
      </w:numPr>
      <w:outlineLvl w:val="0"/>
    </w:pPr>
    <w:rPr>
      <w:b/>
      <w:bCs/>
      <w:sz w:val="36"/>
      <w:szCs w:val="36"/>
    </w:rPr>
  </w:style>
  <w:style w:type="paragraph" w:styleId="Heading2">
    <w:name w:val="heading 2"/>
    <w:basedOn w:val="Heading"/>
    <w:next w:val="BodyText"/>
    <w:link w:val="Heading2Char"/>
    <w:uiPriority w:val="9"/>
    <w:unhideWhenUsed/>
    <w:qFormat/>
    <w:rsid w:val="00970C6A"/>
    <w:p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link w:val="HeadingChar"/>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uiPriority w:val="10"/>
    <w:qFormat/>
    <w:rsid w:val="00970C6A"/>
    <w:pPr>
      <w:jc w:val="center"/>
    </w:pPr>
    <w:rPr>
      <w:b/>
      <w:bCs/>
      <w:sz w:val="40"/>
      <w:szCs w:val="56"/>
    </w:rPr>
  </w:style>
  <w:style w:type="paragraph" w:customStyle="1" w:styleId="Subparagraph">
    <w:name w:val="Subparagraph"/>
    <w:basedOn w:val="Heading1"/>
    <w:link w:val="SubparagraphChar"/>
    <w:qFormat/>
    <w:rsid w:val="004E4ABE"/>
    <w:pPr>
      <w:numPr>
        <w:ilvl w:val="1"/>
      </w:numPr>
    </w:pPr>
    <w:rPr>
      <w:b w:val="0"/>
      <w:bCs w:val="0"/>
      <w:sz w:val="24"/>
      <w:szCs w:val="24"/>
    </w:rPr>
  </w:style>
  <w:style w:type="character" w:customStyle="1" w:styleId="HeadingChar">
    <w:name w:val="Heading Char"/>
    <w:basedOn w:val="DefaultParagraphFont"/>
    <w:link w:val="Heading"/>
    <w:rsid w:val="00970C6A"/>
    <w:rPr>
      <w:rFonts w:ascii="Liberation Sans" w:eastAsia="Microsoft YaHei" w:hAnsi="Liberation Sans"/>
      <w:sz w:val="28"/>
      <w:szCs w:val="28"/>
    </w:rPr>
  </w:style>
  <w:style w:type="character" w:customStyle="1" w:styleId="Heading2Char">
    <w:name w:val="Heading 2 Char"/>
    <w:basedOn w:val="HeadingChar"/>
    <w:link w:val="Heading2"/>
    <w:uiPriority w:val="9"/>
    <w:rsid w:val="00970C6A"/>
    <w:rPr>
      <w:rFonts w:ascii="Liberation Sans" w:eastAsia="Microsoft YaHei" w:hAnsi="Liberation Sans"/>
      <w:b/>
      <w:bCs/>
      <w:sz w:val="32"/>
      <w:szCs w:val="32"/>
    </w:rPr>
  </w:style>
  <w:style w:type="character" w:customStyle="1" w:styleId="SubparagraphChar">
    <w:name w:val="Subparagraph Char"/>
    <w:basedOn w:val="Heading2Char"/>
    <w:link w:val="Subparagraph"/>
    <w:rsid w:val="004E4ABE"/>
    <w:rPr>
      <w:rFonts w:ascii="Liberation Sans" w:eastAsia="Microsoft YaHei" w:hAnsi="Liberation Sans"/>
      <w:b w:val="0"/>
      <w:bCs w:val="0"/>
      <w:sz w:val="32"/>
      <w:szCs w:val="32"/>
      <w:lang w:val="de-DE"/>
    </w:rPr>
  </w:style>
  <w:style w:type="paragraph" w:styleId="Subtitle">
    <w:name w:val="Subtitle"/>
    <w:basedOn w:val="Normal"/>
    <w:next w:val="Normal"/>
    <w:link w:val="SubtitleChar"/>
    <w:uiPriority w:val="11"/>
    <w:qFormat/>
    <w:rsid w:val="00970C6A"/>
    <w:pPr>
      <w:numPr>
        <w:ilvl w:val="1"/>
      </w:numPr>
      <w:spacing w:after="160"/>
    </w:pPr>
    <w:rPr>
      <w:rFonts w:eastAsiaTheme="minorEastAsia" w:cs="Mangal"/>
      <w:color w:val="5A5A5A" w:themeColor="text1" w:themeTint="A5"/>
      <w:spacing w:val="15"/>
      <w:sz w:val="22"/>
      <w:szCs w:val="20"/>
    </w:rPr>
  </w:style>
  <w:style w:type="character" w:customStyle="1" w:styleId="SubtitleChar">
    <w:name w:val="Subtitle Char"/>
    <w:basedOn w:val="DefaultParagraphFont"/>
    <w:link w:val="Subtitle"/>
    <w:uiPriority w:val="11"/>
    <w:rsid w:val="00970C6A"/>
    <w:rPr>
      <w:rFonts w:asciiTheme="minorHAnsi" w:eastAsiaTheme="minorEastAsia" w:hAnsiTheme="minorHAnsi" w:cs="Mangal"/>
      <w:color w:val="5A5A5A" w:themeColor="text1" w:themeTint="A5"/>
      <w:spacing w:val="15"/>
      <w:sz w:val="22"/>
      <w:szCs w:val="20"/>
    </w:rPr>
  </w:style>
  <w:style w:type="paragraph" w:styleId="ListParagraph">
    <w:name w:val="List Paragraph"/>
    <w:basedOn w:val="Normal"/>
    <w:uiPriority w:val="34"/>
    <w:qFormat/>
    <w:rsid w:val="00970C6A"/>
    <w:pPr>
      <w:ind w:left="720"/>
      <w:contextualSpacing/>
    </w:pPr>
    <w:rPr>
      <w:rFonts w:cs="Mangal"/>
      <w:szCs w:val="21"/>
    </w:rPr>
  </w:style>
  <w:style w:type="paragraph" w:styleId="Revision">
    <w:name w:val="Revision"/>
    <w:hidden/>
    <w:uiPriority w:val="99"/>
    <w:semiHidden/>
    <w:rsid w:val="00386560"/>
    <w:pPr>
      <w:suppressAutoHyphens w:val="0"/>
    </w:pPr>
    <w:rPr>
      <w:rFonts w:asciiTheme="minorHAnsi" w:hAnsiTheme="minorHAnsi" w:cs="Mangal"/>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9E0E-3AF6-4472-B900-3519B2DC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dc:creator>
  <cp:lastModifiedBy>Frances Ann Buttle</cp:lastModifiedBy>
  <cp:revision>3</cp:revision>
  <dcterms:created xsi:type="dcterms:W3CDTF">2025-03-29T12:58:00Z</dcterms:created>
  <dcterms:modified xsi:type="dcterms:W3CDTF">2025-03-29T12:59:00Z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2024-08-09T16:04:20Z</dcterms:created>
  <dc:creator/>
  <dc:description/>
  <dc:language>en-GB</dc:language>
  <cp:lastModifiedBy/>
  <dcterms:modified xsi:type="dcterms:W3CDTF">2024-08-09T16:08:43Z</dcterms:modified>
  <cp:revision>1</cp:revision>
  <dc:subject/>
  <dc:title/>
</cp:coreProperties>
</file>